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D378B4" w14:textId="7F210B6B" w:rsidR="00541EC8" w:rsidRDefault="00541EC8" w:rsidP="00D438AA">
      <w:pPr>
        <w:pStyle w:val="Default"/>
        <w:jc w:val="right"/>
      </w:pPr>
      <w:r>
        <w:rPr>
          <w:noProof/>
          <w:lang w:eastAsia="en-GB"/>
        </w:rPr>
        <w:drawing>
          <wp:inline distT="0" distB="0" distL="0" distR="0" wp14:anchorId="5AF2097F" wp14:editId="16E1C6E7">
            <wp:extent cx="3130550" cy="838200"/>
            <wp:effectExtent l="0" t="0" r="0" b="0"/>
            <wp:docPr id="1" name="Picture 1" descr="E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A logo"/>
                    <pic:cNvPicPr>
                      <a:picLocks noChangeAspect="1" noChangeArrowheads="1"/>
                    </pic:cNvPicPr>
                  </pic:nvPicPr>
                  <pic:blipFill>
                    <a:blip r:embed="rId8">
                      <a:extLst>
                        <a:ext uri="{28A0092B-C50C-407E-A947-70E740481C1C}">
                          <a14:useLocalDpi xmlns:a14="http://schemas.microsoft.com/office/drawing/2010/main" val="0"/>
                        </a:ext>
                      </a:extLst>
                    </a:blip>
                    <a:srcRect t="13940" b="39999"/>
                    <a:stretch>
                      <a:fillRect/>
                    </a:stretch>
                  </pic:blipFill>
                  <pic:spPr bwMode="auto">
                    <a:xfrm>
                      <a:off x="0" y="0"/>
                      <a:ext cx="3130550" cy="838200"/>
                    </a:xfrm>
                    <a:prstGeom prst="rect">
                      <a:avLst/>
                    </a:prstGeom>
                    <a:noFill/>
                    <a:ln>
                      <a:noFill/>
                    </a:ln>
                  </pic:spPr>
                </pic:pic>
              </a:graphicData>
            </a:graphic>
          </wp:inline>
        </w:drawing>
      </w:r>
    </w:p>
    <w:p w14:paraId="13CA8695" w14:textId="77777777" w:rsidR="005904B3" w:rsidRDefault="005904B3" w:rsidP="005904B3">
      <w:pPr>
        <w:spacing w:before="3360"/>
        <w:rPr>
          <w:rFonts w:ascii="Arial" w:hAnsi="Arial" w:cs="Arial"/>
          <w:b/>
          <w:color w:val="000000" w:themeColor="text1"/>
          <w:sz w:val="24"/>
          <w:szCs w:val="24"/>
        </w:rPr>
      </w:pPr>
      <w:r>
        <w:rPr>
          <w:rFonts w:ascii="Arial" w:hAnsi="Arial" w:cs="Arial"/>
          <w:b/>
          <w:sz w:val="32"/>
          <w:szCs w:val="32"/>
        </w:rPr>
        <w:t xml:space="preserve">Appendix </w:t>
      </w:r>
      <w:r w:rsidR="00475988">
        <w:rPr>
          <w:rFonts w:ascii="Arial" w:hAnsi="Arial" w:cs="Arial"/>
          <w:b/>
          <w:sz w:val="32"/>
          <w:szCs w:val="32"/>
        </w:rPr>
        <w:t>4</w:t>
      </w:r>
      <w:r>
        <w:rPr>
          <w:rFonts w:ascii="Arial" w:hAnsi="Arial" w:cs="Arial"/>
          <w:b/>
          <w:sz w:val="32"/>
          <w:szCs w:val="32"/>
        </w:rPr>
        <w:br/>
        <w:t>Disability Action Plan 2018-2022</w:t>
      </w:r>
      <w:r>
        <w:rPr>
          <w:rFonts w:ascii="Arial" w:hAnsi="Arial" w:cs="Arial"/>
          <w:b/>
          <w:sz w:val="32"/>
          <w:szCs w:val="32"/>
        </w:rPr>
        <w:br/>
      </w:r>
      <w:r w:rsidRPr="00475988">
        <w:rPr>
          <w:rFonts w:ascii="Arial" w:hAnsi="Arial" w:cs="Arial"/>
          <w:b/>
          <w:color w:val="000000" w:themeColor="text1"/>
          <w:sz w:val="32"/>
          <w:szCs w:val="32"/>
          <w:u w:val="single"/>
        </w:rPr>
        <w:t xml:space="preserve">Year </w:t>
      </w:r>
      <w:r w:rsidR="0089409C" w:rsidRPr="00475988">
        <w:rPr>
          <w:rFonts w:ascii="Arial" w:hAnsi="Arial" w:cs="Arial"/>
          <w:b/>
          <w:color w:val="000000" w:themeColor="text1"/>
          <w:sz w:val="32"/>
          <w:szCs w:val="32"/>
          <w:u w:val="single"/>
        </w:rPr>
        <w:t>2</w:t>
      </w:r>
      <w:r w:rsidRPr="00475988">
        <w:rPr>
          <w:rFonts w:ascii="Arial" w:hAnsi="Arial" w:cs="Arial"/>
          <w:b/>
          <w:color w:val="000000" w:themeColor="text1"/>
          <w:sz w:val="32"/>
          <w:szCs w:val="32"/>
        </w:rPr>
        <w:t xml:space="preserve"> Progress Report </w:t>
      </w:r>
      <w:r w:rsidRPr="00475988">
        <w:rPr>
          <w:rFonts w:ascii="Arial" w:hAnsi="Arial" w:cs="Arial"/>
          <w:b/>
          <w:color w:val="000000" w:themeColor="text1"/>
          <w:sz w:val="32"/>
          <w:szCs w:val="32"/>
        </w:rPr>
        <w:br/>
      </w:r>
      <w:r>
        <w:rPr>
          <w:rFonts w:ascii="Arial" w:hAnsi="Arial" w:cs="Arial"/>
          <w:b/>
          <w:sz w:val="32"/>
          <w:szCs w:val="32"/>
        </w:rPr>
        <w:br/>
      </w:r>
    </w:p>
    <w:p w14:paraId="5B99B8E6" w14:textId="77777777" w:rsidR="005904B3" w:rsidRDefault="005904B3" w:rsidP="005904B3">
      <w:pPr>
        <w:spacing w:before="3360"/>
        <w:rPr>
          <w:rFonts w:ascii="Arial" w:hAnsi="Arial" w:cs="Arial"/>
          <w:b/>
          <w:color w:val="000000" w:themeColor="text1"/>
          <w:sz w:val="24"/>
          <w:szCs w:val="24"/>
        </w:rPr>
      </w:pPr>
    </w:p>
    <w:p w14:paraId="3357474B" w14:textId="77777777" w:rsidR="005904B3" w:rsidRDefault="005904B3" w:rsidP="005904B3">
      <w:pPr>
        <w:spacing w:after="0" w:line="240" w:lineRule="auto"/>
        <w:jc w:val="both"/>
        <w:rPr>
          <w:rFonts w:ascii="Arial" w:hAnsi="Arial" w:cs="Arial"/>
          <w:b/>
          <w:color w:val="000000" w:themeColor="text1"/>
          <w:sz w:val="24"/>
          <w:szCs w:val="24"/>
        </w:rPr>
      </w:pPr>
    </w:p>
    <w:p w14:paraId="3656C5C3" w14:textId="77777777" w:rsidR="005904B3" w:rsidRPr="00BC33D4" w:rsidRDefault="005904B3" w:rsidP="005904B3">
      <w:pPr>
        <w:rPr>
          <w:rFonts w:ascii="Arial" w:hAnsi="Arial" w:cs="Arial"/>
          <w:b/>
          <w:sz w:val="28"/>
          <w:szCs w:val="28"/>
          <w:lang w:eastAsia="en-GB"/>
        </w:rPr>
      </w:pPr>
      <w:r w:rsidRPr="00BC33D4">
        <w:rPr>
          <w:rFonts w:ascii="Arial" w:hAnsi="Arial" w:cs="Arial"/>
          <w:b/>
          <w:sz w:val="28"/>
          <w:szCs w:val="28"/>
          <w:lang w:eastAsia="en-GB"/>
        </w:rPr>
        <w:t>Accessibility statement</w:t>
      </w:r>
    </w:p>
    <w:p w14:paraId="39EDA88D" w14:textId="77777777" w:rsidR="005904B3" w:rsidRPr="00BC33D4" w:rsidRDefault="005904B3" w:rsidP="005904B3">
      <w:pPr>
        <w:rPr>
          <w:rFonts w:ascii="Arial" w:hAnsi="Arial" w:cs="Arial"/>
          <w:sz w:val="28"/>
        </w:rPr>
      </w:pPr>
      <w:r w:rsidRPr="00BC33D4">
        <w:rPr>
          <w:rFonts w:ascii="Arial" w:hAnsi="Arial" w:cs="Arial"/>
          <w:sz w:val="28"/>
        </w:rPr>
        <w:t>Any request for the document in another format or language will be considered.</w:t>
      </w:r>
    </w:p>
    <w:p w14:paraId="6D67F379" w14:textId="77777777" w:rsidR="005904B3" w:rsidRPr="00BC33D4" w:rsidRDefault="005904B3" w:rsidP="005904B3">
      <w:pPr>
        <w:rPr>
          <w:rFonts w:ascii="Arial" w:hAnsi="Arial" w:cs="Arial"/>
          <w:sz w:val="28"/>
        </w:rPr>
      </w:pPr>
      <w:r w:rsidRPr="00BC33D4">
        <w:rPr>
          <w:rFonts w:ascii="Arial" w:hAnsi="Arial" w:cs="Arial"/>
          <w:sz w:val="28"/>
        </w:rPr>
        <w:t xml:space="preserve">Please contact </w:t>
      </w:r>
      <w:hyperlink r:id="rId9" w:history="1">
        <w:r w:rsidRPr="00BC33D4">
          <w:rPr>
            <w:rStyle w:val="Hyperlink"/>
            <w:rFonts w:ascii="Arial" w:hAnsi="Arial" w:cs="Arial"/>
            <w:sz w:val="28"/>
          </w:rPr>
          <w:t>equality.unit@eani.org.uk</w:t>
        </w:r>
      </w:hyperlink>
      <w:r w:rsidRPr="00BC33D4">
        <w:rPr>
          <w:rFonts w:ascii="Arial" w:hAnsi="Arial" w:cs="Arial"/>
          <w:sz w:val="28"/>
        </w:rPr>
        <w:t xml:space="preserve"> </w:t>
      </w:r>
    </w:p>
    <w:p w14:paraId="47F46962" w14:textId="77777777" w:rsidR="005904B3" w:rsidRDefault="005904B3" w:rsidP="005904B3">
      <w:pPr>
        <w:rPr>
          <w:rFonts w:ascii="Arial" w:hAnsi="Arial" w:cs="Arial"/>
        </w:rPr>
      </w:pPr>
    </w:p>
    <w:p w14:paraId="067BBB55" w14:textId="77777777" w:rsidR="005904B3" w:rsidRDefault="005904B3" w:rsidP="005904B3">
      <w:pPr>
        <w:rPr>
          <w:rFonts w:ascii="Arial" w:hAnsi="Arial" w:cs="Arial"/>
        </w:rPr>
      </w:pPr>
    </w:p>
    <w:p w14:paraId="53CE607A" w14:textId="77777777" w:rsidR="005904B3" w:rsidRDefault="005904B3" w:rsidP="005904B3">
      <w:pPr>
        <w:rPr>
          <w:rFonts w:ascii="Arial" w:hAnsi="Arial" w:cs="Arial"/>
        </w:rPr>
      </w:pPr>
    </w:p>
    <w:p w14:paraId="2F5815CB" w14:textId="77777777" w:rsidR="005904B3" w:rsidRDefault="005904B3" w:rsidP="005904B3">
      <w:pPr>
        <w:rPr>
          <w:rFonts w:ascii="Arial" w:hAnsi="Arial" w:cs="Arial"/>
        </w:rPr>
      </w:pPr>
    </w:p>
    <w:p w14:paraId="6148CEAE" w14:textId="77777777" w:rsidR="005904B3" w:rsidRDefault="005904B3" w:rsidP="005904B3">
      <w:pPr>
        <w:rPr>
          <w:rFonts w:ascii="Arial" w:hAnsi="Arial" w:cs="Arial"/>
          <w:b/>
          <w:bCs/>
          <w:color w:val="000000"/>
          <w:sz w:val="36"/>
          <w:szCs w:val="36"/>
        </w:rPr>
      </w:pPr>
    </w:p>
    <w:p w14:paraId="412DE36B" w14:textId="77777777" w:rsidR="005904B3" w:rsidRPr="00817E59" w:rsidRDefault="005904B3" w:rsidP="005904B3">
      <w:pPr>
        <w:autoSpaceDE w:val="0"/>
        <w:autoSpaceDN w:val="0"/>
        <w:adjustRightInd w:val="0"/>
        <w:spacing w:after="0" w:line="240" w:lineRule="auto"/>
        <w:rPr>
          <w:rFonts w:ascii="Arial" w:hAnsi="Arial" w:cs="Arial"/>
          <w:b/>
          <w:bCs/>
          <w:color w:val="000000"/>
          <w:sz w:val="36"/>
          <w:szCs w:val="36"/>
        </w:rPr>
      </w:pPr>
      <w:r>
        <w:rPr>
          <w:rFonts w:ascii="Arial" w:hAnsi="Arial" w:cs="Arial"/>
          <w:b/>
          <w:bCs/>
          <w:color w:val="000000"/>
          <w:sz w:val="36"/>
          <w:szCs w:val="36"/>
        </w:rPr>
        <w:t>1.0</w:t>
      </w:r>
      <w:r>
        <w:rPr>
          <w:rFonts w:ascii="Arial" w:hAnsi="Arial" w:cs="Arial"/>
          <w:b/>
          <w:bCs/>
          <w:color w:val="000000"/>
          <w:sz w:val="36"/>
          <w:szCs w:val="36"/>
        </w:rPr>
        <w:tab/>
      </w:r>
      <w:r w:rsidRPr="00817E59">
        <w:rPr>
          <w:rFonts w:ascii="Arial" w:hAnsi="Arial" w:cs="Arial"/>
          <w:b/>
          <w:bCs/>
          <w:color w:val="000000"/>
          <w:sz w:val="36"/>
          <w:szCs w:val="36"/>
        </w:rPr>
        <w:t>Introduction</w:t>
      </w:r>
    </w:p>
    <w:p w14:paraId="187A6387" w14:textId="77777777" w:rsidR="005904B3" w:rsidRPr="003961C3" w:rsidRDefault="005904B3" w:rsidP="005904B3">
      <w:pPr>
        <w:spacing w:after="0" w:line="240" w:lineRule="auto"/>
        <w:rPr>
          <w:rFonts w:ascii="Arial" w:hAnsi="Arial" w:cs="Arial"/>
          <w:color w:val="000000"/>
          <w:sz w:val="28"/>
          <w:szCs w:val="28"/>
        </w:rPr>
      </w:pPr>
      <w:r w:rsidRPr="003961C3">
        <w:rPr>
          <w:rFonts w:ascii="Arial" w:hAnsi="Arial" w:cs="Arial"/>
          <w:color w:val="000000"/>
          <w:sz w:val="28"/>
          <w:szCs w:val="28"/>
        </w:rPr>
        <w:t xml:space="preserve">This document </w:t>
      </w:r>
      <w:r>
        <w:rPr>
          <w:rFonts w:ascii="Arial" w:hAnsi="Arial" w:cs="Arial"/>
          <w:color w:val="000000"/>
          <w:sz w:val="28"/>
          <w:szCs w:val="28"/>
        </w:rPr>
        <w:t xml:space="preserve">sets out our progress against the year </w:t>
      </w:r>
      <w:r w:rsidR="004E35E3">
        <w:rPr>
          <w:rFonts w:ascii="Arial" w:hAnsi="Arial" w:cs="Arial"/>
          <w:color w:val="000000"/>
          <w:sz w:val="28"/>
          <w:szCs w:val="28"/>
        </w:rPr>
        <w:t>2</w:t>
      </w:r>
      <w:r>
        <w:rPr>
          <w:rFonts w:ascii="Arial" w:hAnsi="Arial" w:cs="Arial"/>
          <w:color w:val="000000"/>
          <w:sz w:val="28"/>
          <w:szCs w:val="28"/>
        </w:rPr>
        <w:t xml:space="preserve"> actions we committed to undertake as part of the EA Disability Action Plan. T</w:t>
      </w:r>
      <w:r w:rsidRPr="003961C3">
        <w:rPr>
          <w:rFonts w:ascii="Arial" w:hAnsi="Arial" w:cs="Arial"/>
          <w:color w:val="000000"/>
          <w:sz w:val="28"/>
          <w:szCs w:val="28"/>
        </w:rPr>
        <w:t xml:space="preserve">he </w:t>
      </w:r>
      <w:r>
        <w:rPr>
          <w:rFonts w:ascii="Arial" w:hAnsi="Arial" w:cs="Arial"/>
          <w:color w:val="000000"/>
          <w:sz w:val="28"/>
          <w:szCs w:val="28"/>
        </w:rPr>
        <w:t>Disability</w:t>
      </w:r>
      <w:r w:rsidRPr="003961C3">
        <w:rPr>
          <w:rFonts w:ascii="Arial" w:hAnsi="Arial" w:cs="Arial"/>
          <w:color w:val="000000"/>
          <w:sz w:val="28"/>
          <w:szCs w:val="28"/>
        </w:rPr>
        <w:t xml:space="preserve"> </w:t>
      </w:r>
      <w:r>
        <w:rPr>
          <w:rFonts w:ascii="Arial" w:hAnsi="Arial" w:cs="Arial"/>
          <w:color w:val="000000"/>
          <w:sz w:val="28"/>
          <w:szCs w:val="28"/>
        </w:rPr>
        <w:t>Action P</w:t>
      </w:r>
      <w:r w:rsidRPr="003961C3">
        <w:rPr>
          <w:rFonts w:ascii="Arial" w:hAnsi="Arial" w:cs="Arial"/>
          <w:color w:val="000000"/>
          <w:sz w:val="28"/>
          <w:szCs w:val="28"/>
        </w:rPr>
        <w:t xml:space="preserve">lan </w:t>
      </w:r>
      <w:r w:rsidRPr="003961C3">
        <w:rPr>
          <w:rFonts w:ascii="Arial" w:hAnsi="Arial" w:cs="Arial"/>
          <w:color w:val="000000" w:themeColor="text1"/>
          <w:sz w:val="28"/>
          <w:szCs w:val="28"/>
        </w:rPr>
        <w:t xml:space="preserve">is aligned to the EA Strategic Plan 2017-2027. </w:t>
      </w:r>
      <w:r>
        <w:rPr>
          <w:rFonts w:ascii="Arial" w:hAnsi="Arial" w:cs="Arial"/>
          <w:color w:val="000000" w:themeColor="text1"/>
          <w:sz w:val="28"/>
          <w:szCs w:val="28"/>
        </w:rPr>
        <w:t>It</w:t>
      </w:r>
      <w:r w:rsidRPr="003961C3">
        <w:rPr>
          <w:rFonts w:ascii="Arial" w:hAnsi="Arial" w:cs="Arial"/>
          <w:color w:val="000000" w:themeColor="text1"/>
          <w:sz w:val="28"/>
          <w:szCs w:val="28"/>
        </w:rPr>
        <w:t xml:space="preserve"> </w:t>
      </w:r>
      <w:r>
        <w:rPr>
          <w:rFonts w:ascii="Arial" w:hAnsi="Arial" w:cs="Arial"/>
          <w:color w:val="000000" w:themeColor="text1"/>
          <w:sz w:val="28"/>
          <w:szCs w:val="28"/>
        </w:rPr>
        <w:t>covers</w:t>
      </w:r>
      <w:r w:rsidRPr="003961C3">
        <w:rPr>
          <w:rFonts w:ascii="Arial" w:hAnsi="Arial" w:cs="Arial"/>
          <w:color w:val="000000" w:themeColor="text1"/>
          <w:sz w:val="28"/>
          <w:szCs w:val="28"/>
        </w:rPr>
        <w:t xml:space="preserve"> a </w:t>
      </w:r>
      <w:proofErr w:type="gramStart"/>
      <w:r w:rsidRPr="003961C3">
        <w:rPr>
          <w:rFonts w:ascii="Arial" w:hAnsi="Arial" w:cs="Arial"/>
          <w:color w:val="000000" w:themeColor="text1"/>
          <w:sz w:val="28"/>
          <w:szCs w:val="28"/>
        </w:rPr>
        <w:t>four year</w:t>
      </w:r>
      <w:proofErr w:type="gramEnd"/>
      <w:r w:rsidRPr="003961C3">
        <w:rPr>
          <w:rFonts w:ascii="Arial" w:hAnsi="Arial" w:cs="Arial"/>
          <w:color w:val="000000" w:themeColor="text1"/>
          <w:sz w:val="28"/>
          <w:szCs w:val="28"/>
        </w:rPr>
        <w:t xml:space="preserve"> period (2018-2022)</w:t>
      </w:r>
      <w:r>
        <w:rPr>
          <w:rFonts w:ascii="Arial" w:hAnsi="Arial" w:cs="Arial"/>
          <w:color w:val="000000" w:themeColor="text1"/>
          <w:sz w:val="28"/>
          <w:szCs w:val="28"/>
        </w:rPr>
        <w:t>.</w:t>
      </w:r>
    </w:p>
    <w:p w14:paraId="2A48FBD9" w14:textId="77777777" w:rsidR="005904B3" w:rsidRPr="003961C3" w:rsidRDefault="005904B3" w:rsidP="005904B3">
      <w:pPr>
        <w:autoSpaceDE w:val="0"/>
        <w:autoSpaceDN w:val="0"/>
        <w:adjustRightInd w:val="0"/>
        <w:spacing w:after="0" w:line="240" w:lineRule="auto"/>
        <w:rPr>
          <w:rFonts w:ascii="Arial" w:hAnsi="Arial" w:cs="Arial"/>
          <w:color w:val="000000"/>
          <w:sz w:val="28"/>
          <w:szCs w:val="28"/>
        </w:rPr>
      </w:pPr>
    </w:p>
    <w:p w14:paraId="4CF28A73" w14:textId="77777777" w:rsidR="005904B3" w:rsidRPr="003961C3" w:rsidRDefault="005904B3" w:rsidP="005904B3">
      <w:pPr>
        <w:autoSpaceDE w:val="0"/>
        <w:autoSpaceDN w:val="0"/>
        <w:adjustRightInd w:val="0"/>
        <w:spacing w:after="0" w:line="240" w:lineRule="auto"/>
        <w:rPr>
          <w:rFonts w:ascii="Arial" w:hAnsi="Arial" w:cs="Arial"/>
          <w:color w:val="000000"/>
          <w:sz w:val="28"/>
          <w:szCs w:val="28"/>
        </w:rPr>
      </w:pPr>
      <w:r>
        <w:rPr>
          <w:rFonts w:ascii="Arial" w:hAnsi="Arial" w:cs="Arial"/>
          <w:color w:val="000000"/>
          <w:sz w:val="28"/>
          <w:szCs w:val="28"/>
        </w:rPr>
        <w:t>The</w:t>
      </w:r>
      <w:r w:rsidRPr="003961C3">
        <w:rPr>
          <w:rFonts w:ascii="Arial" w:hAnsi="Arial" w:cs="Arial"/>
          <w:color w:val="000000"/>
          <w:sz w:val="28"/>
          <w:szCs w:val="28"/>
        </w:rPr>
        <w:t xml:space="preserve"> plan is a </w:t>
      </w:r>
      <w:r w:rsidRPr="00DE00C0">
        <w:rPr>
          <w:rFonts w:ascii="Arial" w:hAnsi="Arial" w:cs="Arial"/>
          <w:i/>
          <w:color w:val="000000"/>
          <w:sz w:val="28"/>
          <w:szCs w:val="28"/>
        </w:rPr>
        <w:t>‘live’</w:t>
      </w:r>
      <w:r w:rsidRPr="003961C3">
        <w:rPr>
          <w:rFonts w:ascii="Arial" w:hAnsi="Arial" w:cs="Arial"/>
          <w:color w:val="000000"/>
          <w:sz w:val="28"/>
          <w:szCs w:val="28"/>
        </w:rPr>
        <w:t xml:space="preserve"> document and as such will be reviewed on an ongoing basis.</w:t>
      </w:r>
    </w:p>
    <w:p w14:paraId="0FB636B8" w14:textId="77777777" w:rsidR="005904B3" w:rsidRPr="003961C3" w:rsidRDefault="005904B3" w:rsidP="005904B3">
      <w:pPr>
        <w:autoSpaceDE w:val="0"/>
        <w:autoSpaceDN w:val="0"/>
        <w:adjustRightInd w:val="0"/>
        <w:spacing w:after="0" w:line="240" w:lineRule="auto"/>
        <w:rPr>
          <w:rFonts w:ascii="Arial" w:hAnsi="Arial" w:cs="Arial"/>
          <w:color w:val="000000"/>
          <w:sz w:val="28"/>
          <w:szCs w:val="28"/>
        </w:rPr>
      </w:pPr>
    </w:p>
    <w:p w14:paraId="5C5DFB9F" w14:textId="77777777" w:rsidR="005904B3" w:rsidRPr="003961C3" w:rsidRDefault="005904B3" w:rsidP="005904B3">
      <w:pPr>
        <w:autoSpaceDE w:val="0"/>
        <w:autoSpaceDN w:val="0"/>
        <w:adjustRightInd w:val="0"/>
        <w:spacing w:after="0" w:line="240" w:lineRule="auto"/>
        <w:rPr>
          <w:rFonts w:ascii="Arial" w:hAnsi="Arial" w:cs="Arial"/>
          <w:color w:val="000000"/>
          <w:sz w:val="28"/>
          <w:szCs w:val="28"/>
        </w:rPr>
      </w:pPr>
      <w:r>
        <w:rPr>
          <w:rFonts w:ascii="Arial" w:hAnsi="Arial" w:cs="Arial"/>
          <w:color w:val="000000"/>
          <w:sz w:val="28"/>
          <w:szCs w:val="28"/>
        </w:rPr>
        <w:t>The actions in the</w:t>
      </w:r>
      <w:r w:rsidRPr="003961C3">
        <w:rPr>
          <w:rFonts w:ascii="Arial" w:hAnsi="Arial" w:cs="Arial"/>
          <w:color w:val="000000"/>
          <w:sz w:val="28"/>
          <w:szCs w:val="28"/>
        </w:rPr>
        <w:t xml:space="preserve"> plan are reflective of actions and commitments included in the Education Authority’s Strategic Plan</w:t>
      </w:r>
      <w:r w:rsidRPr="001A64B9">
        <w:rPr>
          <w:rFonts w:ascii="Arial" w:hAnsi="Arial" w:cs="Arial"/>
          <w:color w:val="000000"/>
          <w:sz w:val="28"/>
          <w:szCs w:val="28"/>
        </w:rPr>
        <w:t>.</w:t>
      </w:r>
      <w:r w:rsidRPr="003961C3">
        <w:rPr>
          <w:rFonts w:ascii="Arial" w:hAnsi="Arial" w:cs="Arial"/>
          <w:color w:val="000000"/>
          <w:sz w:val="28"/>
          <w:szCs w:val="28"/>
        </w:rPr>
        <w:t xml:space="preserve"> </w:t>
      </w:r>
    </w:p>
    <w:p w14:paraId="1C8AE73E" w14:textId="77777777" w:rsidR="005904B3" w:rsidRDefault="005904B3" w:rsidP="005904B3">
      <w:pPr>
        <w:autoSpaceDE w:val="0"/>
        <w:autoSpaceDN w:val="0"/>
        <w:adjustRightInd w:val="0"/>
        <w:spacing w:after="0" w:line="240" w:lineRule="auto"/>
        <w:rPr>
          <w:rFonts w:ascii="Arial" w:hAnsi="Arial" w:cs="Arial"/>
          <w:b/>
          <w:bCs/>
          <w:color w:val="000000"/>
          <w:sz w:val="28"/>
          <w:szCs w:val="28"/>
        </w:rPr>
      </w:pPr>
    </w:p>
    <w:p w14:paraId="17D5FF41" w14:textId="77777777" w:rsidR="005904B3" w:rsidRPr="003961C3" w:rsidRDefault="005904B3" w:rsidP="005904B3">
      <w:pPr>
        <w:autoSpaceDE w:val="0"/>
        <w:autoSpaceDN w:val="0"/>
        <w:adjustRightInd w:val="0"/>
        <w:spacing w:after="0" w:line="240" w:lineRule="auto"/>
        <w:rPr>
          <w:rFonts w:ascii="Arial" w:hAnsi="Arial" w:cs="Arial"/>
          <w:b/>
          <w:bCs/>
          <w:color w:val="000000"/>
          <w:sz w:val="28"/>
          <w:szCs w:val="28"/>
        </w:rPr>
      </w:pPr>
    </w:p>
    <w:p w14:paraId="07AE3044" w14:textId="77777777" w:rsidR="005904B3" w:rsidRDefault="005904B3" w:rsidP="005904B3">
      <w:pPr>
        <w:autoSpaceDE w:val="0"/>
        <w:autoSpaceDN w:val="0"/>
        <w:adjustRightInd w:val="0"/>
        <w:spacing w:after="0" w:line="240" w:lineRule="auto"/>
        <w:rPr>
          <w:rFonts w:ascii="Arial" w:hAnsi="Arial" w:cs="Arial"/>
          <w:b/>
          <w:sz w:val="36"/>
          <w:szCs w:val="36"/>
        </w:rPr>
      </w:pPr>
    </w:p>
    <w:p w14:paraId="407E5767" w14:textId="77777777" w:rsidR="005904B3" w:rsidRDefault="005904B3" w:rsidP="005904B3">
      <w:pPr>
        <w:autoSpaceDE w:val="0"/>
        <w:autoSpaceDN w:val="0"/>
        <w:adjustRightInd w:val="0"/>
        <w:spacing w:after="0" w:line="240" w:lineRule="auto"/>
        <w:rPr>
          <w:rFonts w:ascii="Arial" w:hAnsi="Arial" w:cs="Arial"/>
          <w:color w:val="000000"/>
          <w:sz w:val="28"/>
          <w:szCs w:val="28"/>
        </w:rPr>
      </w:pPr>
    </w:p>
    <w:p w14:paraId="49EBD4D2" w14:textId="77777777" w:rsidR="004555C6" w:rsidRPr="003961C3" w:rsidRDefault="004555C6" w:rsidP="004555C6">
      <w:pPr>
        <w:autoSpaceDE w:val="0"/>
        <w:autoSpaceDN w:val="0"/>
        <w:adjustRightInd w:val="0"/>
        <w:spacing w:after="0" w:line="240" w:lineRule="auto"/>
        <w:rPr>
          <w:rFonts w:ascii="Arial" w:hAnsi="Arial" w:cs="Arial"/>
          <w:b/>
          <w:sz w:val="36"/>
          <w:szCs w:val="36"/>
        </w:rPr>
      </w:pPr>
      <w:r>
        <w:rPr>
          <w:rFonts w:ascii="Arial" w:hAnsi="Arial" w:cs="Arial"/>
          <w:b/>
          <w:sz w:val="36"/>
          <w:szCs w:val="36"/>
        </w:rPr>
        <w:t>2</w:t>
      </w:r>
      <w:r w:rsidRPr="003961C3">
        <w:rPr>
          <w:rFonts w:ascii="Arial" w:hAnsi="Arial" w:cs="Arial"/>
          <w:b/>
          <w:sz w:val="36"/>
          <w:szCs w:val="36"/>
        </w:rPr>
        <w:t>.0</w:t>
      </w:r>
      <w:r w:rsidRPr="003961C3">
        <w:rPr>
          <w:rFonts w:ascii="Arial" w:hAnsi="Arial" w:cs="Arial"/>
          <w:b/>
          <w:sz w:val="36"/>
          <w:szCs w:val="36"/>
        </w:rPr>
        <w:tab/>
        <w:t>Who to contact</w:t>
      </w:r>
    </w:p>
    <w:p w14:paraId="77506449" w14:textId="77777777" w:rsidR="004555C6" w:rsidRPr="003961C3" w:rsidRDefault="004555C6" w:rsidP="004555C6">
      <w:pPr>
        <w:autoSpaceDE w:val="0"/>
        <w:autoSpaceDN w:val="0"/>
        <w:adjustRightInd w:val="0"/>
        <w:spacing w:after="0" w:line="240" w:lineRule="auto"/>
        <w:rPr>
          <w:rFonts w:ascii="Arial" w:hAnsi="Arial" w:cs="Arial"/>
          <w:color w:val="000000"/>
          <w:sz w:val="28"/>
          <w:szCs w:val="28"/>
        </w:rPr>
      </w:pPr>
    </w:p>
    <w:p w14:paraId="62244937" w14:textId="77777777" w:rsidR="004555C6" w:rsidRPr="003961C3" w:rsidRDefault="004555C6" w:rsidP="004555C6">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 xml:space="preserve">The person in our organisation who is responsible for making sure that the actions in this plan are taken forward is </w:t>
      </w:r>
      <w:r>
        <w:rPr>
          <w:rFonts w:ascii="Arial" w:hAnsi="Arial" w:cs="Arial"/>
          <w:color w:val="000000"/>
          <w:sz w:val="28"/>
          <w:szCs w:val="28"/>
        </w:rPr>
        <w:t>Cathy Lavery</w:t>
      </w:r>
      <w:r w:rsidRPr="003961C3">
        <w:rPr>
          <w:rFonts w:ascii="Arial" w:hAnsi="Arial" w:cs="Arial"/>
          <w:color w:val="000000"/>
          <w:sz w:val="28"/>
          <w:szCs w:val="28"/>
        </w:rPr>
        <w:t xml:space="preserve">. </w:t>
      </w:r>
    </w:p>
    <w:p w14:paraId="2519B732" w14:textId="77777777" w:rsidR="004555C6" w:rsidRDefault="004555C6" w:rsidP="004555C6">
      <w:pPr>
        <w:autoSpaceDE w:val="0"/>
        <w:autoSpaceDN w:val="0"/>
        <w:adjustRightInd w:val="0"/>
        <w:spacing w:after="0" w:line="240" w:lineRule="auto"/>
        <w:rPr>
          <w:rFonts w:ascii="Arial" w:hAnsi="Arial" w:cs="Arial"/>
          <w:color w:val="000000"/>
          <w:sz w:val="28"/>
          <w:szCs w:val="28"/>
        </w:rPr>
      </w:pPr>
    </w:p>
    <w:p w14:paraId="6695C870" w14:textId="77777777" w:rsidR="004555C6" w:rsidRDefault="004555C6" w:rsidP="004555C6">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 xml:space="preserve">Contact details: </w:t>
      </w:r>
    </w:p>
    <w:p w14:paraId="1B375146" w14:textId="77777777" w:rsidR="00DD052C" w:rsidRPr="003961C3" w:rsidRDefault="00DD052C" w:rsidP="004555C6">
      <w:pPr>
        <w:autoSpaceDE w:val="0"/>
        <w:autoSpaceDN w:val="0"/>
        <w:adjustRightInd w:val="0"/>
        <w:spacing w:after="0" w:line="240" w:lineRule="auto"/>
        <w:rPr>
          <w:rFonts w:ascii="Arial" w:hAnsi="Arial" w:cs="Arial"/>
          <w:color w:val="000000"/>
          <w:sz w:val="28"/>
          <w:szCs w:val="28"/>
        </w:rPr>
      </w:pPr>
    </w:p>
    <w:p w14:paraId="3435A314" w14:textId="77777777" w:rsidR="00DD052C" w:rsidRPr="003961C3" w:rsidRDefault="00DD052C" w:rsidP="00DD052C">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 xml:space="preserve">Name: </w:t>
      </w:r>
      <w:r w:rsidRPr="003961C3">
        <w:rPr>
          <w:rFonts w:ascii="Arial" w:hAnsi="Arial" w:cs="Arial"/>
          <w:color w:val="000000"/>
          <w:sz w:val="28"/>
          <w:szCs w:val="28"/>
        </w:rPr>
        <w:tab/>
      </w:r>
      <w:r>
        <w:rPr>
          <w:rFonts w:ascii="Arial" w:hAnsi="Arial" w:cs="Arial"/>
          <w:color w:val="000000"/>
          <w:sz w:val="28"/>
          <w:szCs w:val="28"/>
        </w:rPr>
        <w:t>Emma Patterson</w:t>
      </w:r>
      <w:r w:rsidRPr="003961C3">
        <w:rPr>
          <w:rFonts w:ascii="Arial" w:hAnsi="Arial" w:cs="Arial"/>
          <w:color w:val="000000"/>
          <w:sz w:val="28"/>
          <w:szCs w:val="28"/>
        </w:rPr>
        <w:t xml:space="preserve"> </w:t>
      </w:r>
    </w:p>
    <w:p w14:paraId="08BDF609" w14:textId="77777777" w:rsidR="00DD052C" w:rsidRPr="003961C3" w:rsidRDefault="00DD052C" w:rsidP="00DD052C">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 xml:space="preserve">Title: </w:t>
      </w:r>
      <w:r w:rsidRPr="003961C3">
        <w:rPr>
          <w:rFonts w:ascii="Arial" w:hAnsi="Arial" w:cs="Arial"/>
          <w:color w:val="000000"/>
          <w:sz w:val="28"/>
          <w:szCs w:val="28"/>
        </w:rPr>
        <w:tab/>
      </w:r>
      <w:r w:rsidRPr="003961C3">
        <w:rPr>
          <w:rFonts w:ascii="Arial" w:hAnsi="Arial" w:cs="Arial"/>
          <w:color w:val="000000"/>
          <w:sz w:val="28"/>
          <w:szCs w:val="28"/>
        </w:rPr>
        <w:tab/>
      </w:r>
      <w:r>
        <w:rPr>
          <w:rFonts w:ascii="Arial" w:hAnsi="Arial" w:cs="Arial"/>
          <w:color w:val="000000"/>
          <w:sz w:val="28"/>
          <w:szCs w:val="28"/>
        </w:rPr>
        <w:t>Equality &amp; Diversity Manager</w:t>
      </w:r>
      <w:r w:rsidRPr="003961C3">
        <w:rPr>
          <w:rFonts w:ascii="Arial" w:hAnsi="Arial" w:cs="Arial"/>
          <w:color w:val="000000"/>
          <w:sz w:val="28"/>
          <w:szCs w:val="28"/>
        </w:rPr>
        <w:t xml:space="preserve"> </w:t>
      </w:r>
    </w:p>
    <w:p w14:paraId="7A945A7C" w14:textId="77777777" w:rsidR="00DD052C" w:rsidRPr="003961C3" w:rsidRDefault="00DD052C" w:rsidP="00DD052C">
      <w:pPr>
        <w:autoSpaceDE w:val="0"/>
        <w:autoSpaceDN w:val="0"/>
        <w:adjustRightInd w:val="0"/>
        <w:spacing w:after="0" w:line="240" w:lineRule="auto"/>
        <w:rPr>
          <w:rFonts w:ascii="Arial" w:hAnsi="Arial" w:cs="Arial"/>
          <w:color w:val="000000"/>
          <w:sz w:val="28"/>
          <w:szCs w:val="28"/>
        </w:rPr>
      </w:pPr>
    </w:p>
    <w:p w14:paraId="28602F20" w14:textId="77777777" w:rsidR="00DD052C" w:rsidRPr="003961C3" w:rsidRDefault="00DD052C" w:rsidP="00DD052C">
      <w:pPr>
        <w:autoSpaceDE w:val="0"/>
        <w:autoSpaceDN w:val="0"/>
        <w:adjustRightInd w:val="0"/>
        <w:spacing w:after="0" w:line="240" w:lineRule="auto"/>
        <w:rPr>
          <w:rFonts w:ascii="Arial" w:hAnsi="Arial" w:cs="Arial"/>
          <w:color w:val="000000"/>
          <w:sz w:val="28"/>
          <w:szCs w:val="28"/>
        </w:rPr>
      </w:pPr>
      <w:r w:rsidRPr="003961C3">
        <w:rPr>
          <w:rFonts w:ascii="Arial" w:hAnsi="Arial" w:cs="Arial"/>
          <w:color w:val="000000"/>
          <w:sz w:val="28"/>
          <w:szCs w:val="28"/>
        </w:rPr>
        <w:t>Telephone num</w:t>
      </w:r>
      <w:r>
        <w:rPr>
          <w:rFonts w:ascii="Arial" w:hAnsi="Arial" w:cs="Arial"/>
          <w:color w:val="000000"/>
          <w:sz w:val="28"/>
          <w:szCs w:val="28"/>
        </w:rPr>
        <w:t>ber: (028)</w:t>
      </w:r>
      <w:r w:rsidRPr="00E47802">
        <w:rPr>
          <w:rFonts w:ascii="Arial" w:hAnsi="Arial" w:cs="Arial"/>
          <w:color w:val="000000"/>
          <w:sz w:val="28"/>
          <w:szCs w:val="28"/>
        </w:rPr>
        <w:t>90</w:t>
      </w:r>
      <w:r>
        <w:rPr>
          <w:rFonts w:ascii="Arial" w:hAnsi="Arial" w:cs="Arial"/>
          <w:color w:val="000000"/>
          <w:sz w:val="28"/>
          <w:szCs w:val="28"/>
        </w:rPr>
        <w:t xml:space="preserve"> </w:t>
      </w:r>
      <w:r w:rsidRPr="00E47802">
        <w:rPr>
          <w:rFonts w:ascii="Arial" w:hAnsi="Arial" w:cs="Arial"/>
          <w:color w:val="000000"/>
          <w:sz w:val="28"/>
          <w:szCs w:val="28"/>
        </w:rPr>
        <w:t>564212</w:t>
      </w:r>
      <w:r>
        <w:rPr>
          <w:rFonts w:ascii="Arial" w:hAnsi="Arial" w:cs="Arial"/>
          <w:color w:val="000000"/>
          <w:sz w:val="28"/>
          <w:szCs w:val="28"/>
        </w:rPr>
        <w:t xml:space="preserve"> </w:t>
      </w:r>
    </w:p>
    <w:p w14:paraId="0CFC9DA5" w14:textId="77777777" w:rsidR="00DD052C" w:rsidRPr="005D0E00" w:rsidRDefault="00DD052C" w:rsidP="00DD052C">
      <w:pPr>
        <w:autoSpaceDE w:val="0"/>
        <w:autoSpaceDN w:val="0"/>
        <w:adjustRightInd w:val="0"/>
        <w:spacing w:after="0" w:line="240" w:lineRule="auto"/>
        <w:rPr>
          <w:rFonts w:ascii="Arial" w:hAnsi="Arial" w:cs="Arial"/>
          <w:color w:val="000000"/>
          <w:sz w:val="28"/>
          <w:szCs w:val="28"/>
        </w:rPr>
      </w:pPr>
      <w:r w:rsidRPr="005D0E00">
        <w:rPr>
          <w:rFonts w:ascii="Arial" w:hAnsi="Arial" w:cs="Arial"/>
          <w:color w:val="000000"/>
          <w:sz w:val="28"/>
          <w:szCs w:val="28"/>
        </w:rPr>
        <w:t xml:space="preserve">Email: </w:t>
      </w:r>
      <w:r w:rsidRPr="005D0E00">
        <w:rPr>
          <w:rFonts w:ascii="Arial" w:hAnsi="Arial" w:cs="Arial"/>
          <w:color w:val="000000"/>
          <w:sz w:val="28"/>
          <w:szCs w:val="28"/>
        </w:rPr>
        <w:tab/>
      </w:r>
      <w:r>
        <w:rPr>
          <w:rFonts w:ascii="Arial" w:hAnsi="Arial" w:cs="Arial"/>
          <w:sz w:val="28"/>
          <w:szCs w:val="28"/>
        </w:rPr>
        <w:t>emma.patterson</w:t>
      </w:r>
      <w:r w:rsidRPr="005D0E00">
        <w:rPr>
          <w:rFonts w:ascii="Arial" w:hAnsi="Arial" w:cs="Arial"/>
          <w:sz w:val="28"/>
          <w:szCs w:val="28"/>
        </w:rPr>
        <w:t>@eani.org.uk</w:t>
      </w:r>
    </w:p>
    <w:p w14:paraId="52386D33" w14:textId="77777777" w:rsidR="005904B3" w:rsidRDefault="005904B3" w:rsidP="005904B3">
      <w:pPr>
        <w:autoSpaceDE w:val="0"/>
        <w:autoSpaceDN w:val="0"/>
        <w:adjustRightInd w:val="0"/>
        <w:spacing w:after="0" w:line="240" w:lineRule="auto"/>
        <w:rPr>
          <w:rFonts w:ascii="Arial" w:hAnsi="Arial" w:cs="Arial"/>
          <w:color w:val="000000"/>
          <w:sz w:val="28"/>
          <w:szCs w:val="28"/>
        </w:rPr>
      </w:pPr>
    </w:p>
    <w:p w14:paraId="59C22873" w14:textId="77777777" w:rsidR="005904B3" w:rsidRDefault="005904B3" w:rsidP="005904B3">
      <w:pPr>
        <w:autoSpaceDE w:val="0"/>
        <w:autoSpaceDN w:val="0"/>
        <w:adjustRightInd w:val="0"/>
        <w:spacing w:after="0" w:line="240" w:lineRule="auto"/>
        <w:rPr>
          <w:rFonts w:ascii="Arial" w:hAnsi="Arial" w:cs="Arial"/>
          <w:color w:val="000000"/>
          <w:sz w:val="28"/>
          <w:szCs w:val="28"/>
        </w:rPr>
      </w:pPr>
    </w:p>
    <w:p w14:paraId="0896A556" w14:textId="77777777" w:rsidR="005904B3" w:rsidRDefault="005904B3" w:rsidP="005904B3">
      <w:pPr>
        <w:autoSpaceDE w:val="0"/>
        <w:autoSpaceDN w:val="0"/>
        <w:adjustRightInd w:val="0"/>
        <w:spacing w:after="0" w:line="240" w:lineRule="auto"/>
        <w:rPr>
          <w:rFonts w:ascii="Arial" w:hAnsi="Arial" w:cs="Arial"/>
          <w:color w:val="000000"/>
          <w:sz w:val="28"/>
          <w:szCs w:val="28"/>
        </w:rPr>
      </w:pPr>
    </w:p>
    <w:p w14:paraId="16519AC1" w14:textId="77777777" w:rsidR="009D7FBF" w:rsidRDefault="009D7FBF" w:rsidP="00C62B2D">
      <w:pPr>
        <w:autoSpaceDE w:val="0"/>
        <w:autoSpaceDN w:val="0"/>
        <w:adjustRightInd w:val="0"/>
        <w:spacing w:after="0" w:line="240" w:lineRule="auto"/>
        <w:rPr>
          <w:rFonts w:ascii="Arial" w:hAnsi="Arial" w:cs="Arial"/>
          <w:color w:val="000000"/>
          <w:sz w:val="28"/>
          <w:szCs w:val="28"/>
        </w:rPr>
        <w:sectPr w:rsidR="009D7FBF" w:rsidSect="00C62B2D">
          <w:footerReference w:type="default" r:id="rId10"/>
          <w:headerReference w:type="first" r:id="rId11"/>
          <w:pgSz w:w="11906" w:h="16838"/>
          <w:pgMar w:top="1440" w:right="1440" w:bottom="1440" w:left="1440" w:header="708" w:footer="708" w:gutter="0"/>
          <w:cols w:space="708"/>
          <w:titlePg/>
          <w:docGrid w:linePitch="360"/>
        </w:sectPr>
      </w:pPr>
    </w:p>
    <w:p w14:paraId="53AA8EAA" w14:textId="77777777" w:rsidR="009D7FBF" w:rsidRPr="00C62B2D" w:rsidRDefault="005904B3" w:rsidP="009D7FBF">
      <w:pPr>
        <w:spacing w:after="0" w:line="240" w:lineRule="auto"/>
        <w:rPr>
          <w:rFonts w:ascii="Arial" w:hAnsi="Arial" w:cs="Arial"/>
          <w:b/>
          <w:color w:val="000000"/>
          <w:sz w:val="36"/>
          <w:szCs w:val="36"/>
        </w:rPr>
      </w:pPr>
      <w:r>
        <w:rPr>
          <w:rFonts w:ascii="Arial" w:hAnsi="Arial" w:cs="Arial"/>
          <w:b/>
          <w:color w:val="000000"/>
          <w:sz w:val="36"/>
          <w:szCs w:val="36"/>
        </w:rPr>
        <w:lastRenderedPageBreak/>
        <w:t>Progress Report</w:t>
      </w:r>
      <w:r w:rsidR="004E35E3">
        <w:rPr>
          <w:rFonts w:ascii="Arial" w:hAnsi="Arial" w:cs="Arial"/>
          <w:b/>
          <w:color w:val="000000"/>
          <w:sz w:val="36"/>
          <w:szCs w:val="36"/>
        </w:rPr>
        <w:t xml:space="preserve"> Year 2</w:t>
      </w:r>
      <w:r>
        <w:rPr>
          <w:rFonts w:ascii="Arial" w:hAnsi="Arial" w:cs="Arial"/>
          <w:b/>
          <w:color w:val="000000"/>
          <w:sz w:val="36"/>
          <w:szCs w:val="36"/>
        </w:rPr>
        <w:t xml:space="preserve"> </w:t>
      </w:r>
      <w:r w:rsidR="004E35E3">
        <w:rPr>
          <w:rFonts w:ascii="Arial" w:hAnsi="Arial" w:cs="Arial"/>
          <w:b/>
          <w:color w:val="000000"/>
          <w:sz w:val="36"/>
          <w:szCs w:val="36"/>
        </w:rPr>
        <w:t xml:space="preserve">- </w:t>
      </w:r>
      <w:r w:rsidR="009D7FBF" w:rsidRPr="00E25396">
        <w:rPr>
          <w:rFonts w:ascii="Arial" w:hAnsi="Arial" w:cs="Arial"/>
          <w:b/>
          <w:color w:val="000000"/>
          <w:sz w:val="36"/>
          <w:szCs w:val="36"/>
        </w:rPr>
        <w:t>Disability Action Plan</w:t>
      </w:r>
    </w:p>
    <w:p w14:paraId="51300492" w14:textId="77777777" w:rsidR="009D7FBF" w:rsidRPr="00027D72" w:rsidRDefault="009D7FBF" w:rsidP="009D7FBF">
      <w:pPr>
        <w:rPr>
          <w:rFonts w:ascii="Arial" w:hAnsi="Arial" w:cs="Arial"/>
          <w:sz w:val="24"/>
          <w:szCs w:val="24"/>
        </w:rPr>
      </w:pPr>
    </w:p>
    <w:p w14:paraId="3A2C35B2" w14:textId="77777777" w:rsidR="009D7FBF" w:rsidRPr="004E35E3" w:rsidRDefault="009D7FBF" w:rsidP="009D7FBF">
      <w:pPr>
        <w:pStyle w:val="ListParagraph"/>
        <w:numPr>
          <w:ilvl w:val="0"/>
          <w:numId w:val="1"/>
        </w:numPr>
        <w:ind w:left="720"/>
        <w:rPr>
          <w:rFonts w:ascii="Arial" w:hAnsi="Arial" w:cs="Arial"/>
          <w:b/>
          <w:sz w:val="32"/>
          <w:szCs w:val="32"/>
        </w:rPr>
      </w:pPr>
      <w:r w:rsidRPr="004E35E3">
        <w:rPr>
          <w:rFonts w:ascii="Arial" w:hAnsi="Arial" w:cs="Arial"/>
          <w:b/>
          <w:sz w:val="32"/>
          <w:szCs w:val="32"/>
        </w:rPr>
        <w:t xml:space="preserve"> Promoting positive attitudes towards disabled people</w:t>
      </w:r>
    </w:p>
    <w:tbl>
      <w:tblPr>
        <w:tblStyle w:val="TableGrid"/>
        <w:tblW w:w="14283" w:type="dxa"/>
        <w:tblLook w:val="04A0" w:firstRow="1" w:lastRow="0" w:firstColumn="1" w:lastColumn="0" w:noHBand="0" w:noVBand="1"/>
      </w:tblPr>
      <w:tblGrid>
        <w:gridCol w:w="817"/>
        <w:gridCol w:w="3260"/>
        <w:gridCol w:w="7513"/>
        <w:gridCol w:w="2693"/>
      </w:tblGrid>
      <w:tr w:rsidR="005904B3" w:rsidRPr="00027D72" w14:paraId="277FBA47" w14:textId="77777777" w:rsidTr="005904B3">
        <w:tc>
          <w:tcPr>
            <w:tcW w:w="817" w:type="dxa"/>
            <w:shd w:val="clear" w:color="auto" w:fill="538135" w:themeFill="accent6" w:themeFillShade="BF"/>
          </w:tcPr>
          <w:p w14:paraId="4D14D3A4" w14:textId="77777777" w:rsidR="005904B3" w:rsidRPr="00027D72" w:rsidRDefault="005904B3" w:rsidP="00266E7D">
            <w:pPr>
              <w:rPr>
                <w:rFonts w:ascii="Arial" w:hAnsi="Arial" w:cs="Arial"/>
                <w:b/>
                <w:color w:val="FFFFFF" w:themeColor="background1"/>
                <w:sz w:val="28"/>
              </w:rPr>
            </w:pPr>
          </w:p>
        </w:tc>
        <w:tc>
          <w:tcPr>
            <w:tcW w:w="3260" w:type="dxa"/>
            <w:shd w:val="clear" w:color="auto" w:fill="538135" w:themeFill="accent6" w:themeFillShade="BF"/>
          </w:tcPr>
          <w:p w14:paraId="33081C96" w14:textId="77777777" w:rsidR="005904B3" w:rsidRPr="00027D72" w:rsidRDefault="005904B3" w:rsidP="00266E7D">
            <w:pPr>
              <w:rPr>
                <w:rFonts w:ascii="Arial" w:hAnsi="Arial" w:cs="Arial"/>
                <w:b/>
                <w:color w:val="FFFFFF" w:themeColor="background1"/>
                <w:sz w:val="28"/>
              </w:rPr>
            </w:pPr>
            <w:r>
              <w:rPr>
                <w:rFonts w:ascii="Arial" w:hAnsi="Arial" w:cs="Arial"/>
                <w:b/>
                <w:color w:val="FFFFFF" w:themeColor="background1"/>
                <w:sz w:val="28"/>
              </w:rPr>
              <w:t>Action</w:t>
            </w:r>
          </w:p>
        </w:tc>
        <w:tc>
          <w:tcPr>
            <w:tcW w:w="7513" w:type="dxa"/>
            <w:shd w:val="clear" w:color="auto" w:fill="538135" w:themeFill="accent6" w:themeFillShade="BF"/>
          </w:tcPr>
          <w:p w14:paraId="593D7072" w14:textId="77777777" w:rsidR="005904B3" w:rsidRDefault="005904B3" w:rsidP="00266E7D">
            <w:pPr>
              <w:rPr>
                <w:rFonts w:ascii="Arial" w:hAnsi="Arial" w:cs="Arial"/>
                <w:b/>
                <w:color w:val="FFFFFF" w:themeColor="background1"/>
                <w:sz w:val="28"/>
              </w:rPr>
            </w:pPr>
            <w:r>
              <w:rPr>
                <w:rFonts w:ascii="Arial" w:hAnsi="Arial" w:cs="Arial"/>
                <w:b/>
                <w:color w:val="FFFFFF" w:themeColor="background1"/>
                <w:sz w:val="28"/>
              </w:rPr>
              <w:t>Progress Report</w:t>
            </w:r>
          </w:p>
          <w:p w14:paraId="250FA9F8" w14:textId="77777777" w:rsidR="005904B3" w:rsidRPr="00027D72" w:rsidRDefault="005904B3" w:rsidP="00266E7D">
            <w:pPr>
              <w:rPr>
                <w:rFonts w:ascii="Arial" w:hAnsi="Arial" w:cs="Arial"/>
                <w:b/>
                <w:color w:val="FFFFFF" w:themeColor="background1"/>
                <w:sz w:val="28"/>
              </w:rPr>
            </w:pPr>
          </w:p>
        </w:tc>
        <w:tc>
          <w:tcPr>
            <w:tcW w:w="2693" w:type="dxa"/>
            <w:shd w:val="clear" w:color="auto" w:fill="538135" w:themeFill="accent6" w:themeFillShade="BF"/>
          </w:tcPr>
          <w:p w14:paraId="64F85FCA" w14:textId="77777777" w:rsidR="005904B3" w:rsidRPr="00027D72" w:rsidRDefault="005904B3" w:rsidP="00266E7D">
            <w:pPr>
              <w:rPr>
                <w:rFonts w:ascii="Arial" w:hAnsi="Arial" w:cs="Arial"/>
                <w:b/>
                <w:color w:val="FFFFFF" w:themeColor="background1"/>
                <w:sz w:val="28"/>
              </w:rPr>
            </w:pPr>
            <w:r>
              <w:rPr>
                <w:rFonts w:ascii="Arial" w:hAnsi="Arial" w:cs="Arial"/>
                <w:b/>
                <w:color w:val="FFFFFF" w:themeColor="background1"/>
                <w:sz w:val="28"/>
              </w:rPr>
              <w:t>Status</w:t>
            </w:r>
          </w:p>
        </w:tc>
      </w:tr>
      <w:tr w:rsidR="005904B3" w:rsidRPr="00027D72" w14:paraId="7258D45A" w14:textId="77777777" w:rsidTr="005904B3">
        <w:tc>
          <w:tcPr>
            <w:tcW w:w="817" w:type="dxa"/>
          </w:tcPr>
          <w:p w14:paraId="6A19ECDD" w14:textId="77777777" w:rsidR="005904B3" w:rsidRPr="004555C6" w:rsidRDefault="005904B3" w:rsidP="00266E7D">
            <w:pPr>
              <w:rPr>
                <w:rFonts w:ascii="Arial" w:hAnsi="Arial" w:cs="Arial"/>
                <w:color w:val="000000" w:themeColor="text1"/>
                <w:sz w:val="24"/>
              </w:rPr>
            </w:pPr>
            <w:r w:rsidRPr="004555C6">
              <w:rPr>
                <w:rFonts w:ascii="Arial" w:hAnsi="Arial" w:cs="Arial"/>
                <w:color w:val="000000" w:themeColor="text1"/>
                <w:sz w:val="24"/>
              </w:rPr>
              <w:t>1.2.</w:t>
            </w:r>
          </w:p>
        </w:tc>
        <w:tc>
          <w:tcPr>
            <w:tcW w:w="3260" w:type="dxa"/>
          </w:tcPr>
          <w:p w14:paraId="7FA0C787" w14:textId="77777777" w:rsidR="005904B3" w:rsidRPr="004555C6" w:rsidRDefault="005904B3" w:rsidP="00266E7D">
            <w:pPr>
              <w:rPr>
                <w:rFonts w:ascii="Arial" w:hAnsi="Arial" w:cs="Arial"/>
                <w:color w:val="000000" w:themeColor="text1"/>
                <w:sz w:val="24"/>
              </w:rPr>
            </w:pPr>
            <w:r w:rsidRPr="004555C6">
              <w:rPr>
                <w:rFonts w:ascii="Arial" w:hAnsi="Arial" w:cs="Arial"/>
                <w:color w:val="000000" w:themeColor="text1"/>
                <w:sz w:val="24"/>
              </w:rPr>
              <w:t>We will host disability awareness days twice a year for staff and invite the community sector to participate</w:t>
            </w:r>
          </w:p>
        </w:tc>
        <w:tc>
          <w:tcPr>
            <w:tcW w:w="7513" w:type="dxa"/>
          </w:tcPr>
          <w:p w14:paraId="56137FCD" w14:textId="77777777" w:rsidR="00A50594" w:rsidRDefault="00072972" w:rsidP="00A50594">
            <w:pPr>
              <w:rPr>
                <w:rFonts w:ascii="Arial" w:hAnsi="Arial" w:cs="Arial"/>
                <w:color w:val="000000" w:themeColor="text1"/>
                <w:sz w:val="24"/>
              </w:rPr>
            </w:pPr>
            <w:r w:rsidRPr="004555C6">
              <w:rPr>
                <w:rFonts w:ascii="Arial" w:hAnsi="Arial" w:cs="Arial"/>
                <w:color w:val="000000" w:themeColor="text1"/>
                <w:sz w:val="24"/>
              </w:rPr>
              <w:t>During</w:t>
            </w:r>
            <w:r w:rsidR="004555C6" w:rsidRPr="004555C6">
              <w:rPr>
                <w:rFonts w:ascii="Arial" w:hAnsi="Arial" w:cs="Arial"/>
                <w:color w:val="000000" w:themeColor="text1"/>
                <w:sz w:val="24"/>
              </w:rPr>
              <w:t xml:space="preserve"> the 201</w:t>
            </w:r>
            <w:r w:rsidR="004E35E3">
              <w:rPr>
                <w:rFonts w:ascii="Arial" w:hAnsi="Arial" w:cs="Arial"/>
                <w:color w:val="000000" w:themeColor="text1"/>
                <w:sz w:val="24"/>
              </w:rPr>
              <w:t>9</w:t>
            </w:r>
            <w:r w:rsidR="004555C6" w:rsidRPr="004555C6">
              <w:rPr>
                <w:rFonts w:ascii="Arial" w:hAnsi="Arial" w:cs="Arial"/>
                <w:color w:val="000000" w:themeColor="text1"/>
                <w:sz w:val="24"/>
              </w:rPr>
              <w:t>-</w:t>
            </w:r>
            <w:r w:rsidR="004E35E3">
              <w:rPr>
                <w:rFonts w:ascii="Arial" w:hAnsi="Arial" w:cs="Arial"/>
                <w:color w:val="000000" w:themeColor="text1"/>
                <w:sz w:val="24"/>
              </w:rPr>
              <w:t>20</w:t>
            </w:r>
            <w:r w:rsidR="004555C6" w:rsidRPr="004555C6">
              <w:rPr>
                <w:rFonts w:ascii="Arial" w:hAnsi="Arial" w:cs="Arial"/>
                <w:color w:val="000000" w:themeColor="text1"/>
                <w:sz w:val="24"/>
              </w:rPr>
              <w:t xml:space="preserve"> year, we </w:t>
            </w:r>
            <w:r w:rsidR="00A50594">
              <w:rPr>
                <w:rFonts w:ascii="Arial" w:hAnsi="Arial" w:cs="Arial"/>
                <w:color w:val="000000" w:themeColor="text1"/>
                <w:sz w:val="24"/>
              </w:rPr>
              <w:t>celebrated two key</w:t>
            </w:r>
            <w:r w:rsidR="00DC56E9" w:rsidRPr="004555C6">
              <w:rPr>
                <w:rFonts w:ascii="Arial" w:hAnsi="Arial" w:cs="Arial"/>
                <w:color w:val="000000" w:themeColor="text1"/>
                <w:sz w:val="24"/>
              </w:rPr>
              <w:t xml:space="preserve"> </w:t>
            </w:r>
            <w:r w:rsidR="004555C6" w:rsidRPr="004555C6">
              <w:rPr>
                <w:rFonts w:ascii="Arial" w:hAnsi="Arial" w:cs="Arial"/>
                <w:color w:val="000000" w:themeColor="text1"/>
                <w:sz w:val="24"/>
              </w:rPr>
              <w:t>d</w:t>
            </w:r>
            <w:r w:rsidR="00A50594">
              <w:rPr>
                <w:rFonts w:ascii="Arial" w:hAnsi="Arial" w:cs="Arial"/>
                <w:color w:val="000000" w:themeColor="text1"/>
                <w:sz w:val="24"/>
              </w:rPr>
              <w:t xml:space="preserve">ates. </w:t>
            </w:r>
          </w:p>
          <w:p w14:paraId="451ABBC1" w14:textId="77777777" w:rsidR="00A50594" w:rsidRDefault="00A50594" w:rsidP="00A50594">
            <w:pPr>
              <w:rPr>
                <w:rFonts w:ascii="Arial" w:hAnsi="Arial" w:cs="Arial"/>
                <w:color w:val="000000" w:themeColor="text1"/>
                <w:sz w:val="24"/>
              </w:rPr>
            </w:pPr>
          </w:p>
          <w:p w14:paraId="2DA1C49D" w14:textId="77777777" w:rsidR="00DC56E9" w:rsidRPr="00713752" w:rsidRDefault="00DC56E9" w:rsidP="00A50594">
            <w:pPr>
              <w:rPr>
                <w:rFonts w:ascii="Arial" w:hAnsi="Arial" w:cs="Arial"/>
                <w:color w:val="000000" w:themeColor="text1"/>
                <w:sz w:val="24"/>
                <w:szCs w:val="24"/>
              </w:rPr>
            </w:pPr>
            <w:r w:rsidRPr="00713752">
              <w:rPr>
                <w:rFonts w:ascii="Arial" w:hAnsi="Arial" w:cs="Arial"/>
                <w:b/>
                <w:color w:val="000000" w:themeColor="text1"/>
                <w:sz w:val="24"/>
                <w:szCs w:val="24"/>
              </w:rPr>
              <w:t xml:space="preserve">International Day of Persons with a Disability </w:t>
            </w:r>
            <w:r w:rsidR="004555C6" w:rsidRPr="00713752">
              <w:rPr>
                <w:rFonts w:ascii="Arial" w:hAnsi="Arial" w:cs="Arial"/>
                <w:b/>
                <w:color w:val="000000" w:themeColor="text1"/>
                <w:sz w:val="24"/>
                <w:szCs w:val="24"/>
              </w:rPr>
              <w:t>on the 3 December 201</w:t>
            </w:r>
            <w:r w:rsidR="00713752" w:rsidRPr="00713752">
              <w:rPr>
                <w:rFonts w:ascii="Arial" w:hAnsi="Arial" w:cs="Arial"/>
                <w:b/>
                <w:color w:val="000000" w:themeColor="text1"/>
                <w:sz w:val="24"/>
                <w:szCs w:val="24"/>
              </w:rPr>
              <w:t>9</w:t>
            </w:r>
            <w:r w:rsidR="004555C6" w:rsidRPr="00713752">
              <w:rPr>
                <w:rFonts w:ascii="Arial" w:hAnsi="Arial" w:cs="Arial"/>
                <w:b/>
                <w:color w:val="000000" w:themeColor="text1"/>
                <w:sz w:val="24"/>
                <w:szCs w:val="24"/>
              </w:rPr>
              <w:t>.</w:t>
            </w:r>
            <w:r w:rsidR="004555C6" w:rsidRPr="00713752">
              <w:rPr>
                <w:rFonts w:ascii="Arial" w:hAnsi="Arial" w:cs="Arial"/>
                <w:color w:val="000000" w:themeColor="text1"/>
                <w:sz w:val="24"/>
                <w:szCs w:val="24"/>
              </w:rPr>
              <w:t xml:space="preserve">  </w:t>
            </w:r>
            <w:r w:rsidR="00713752" w:rsidRPr="00713752">
              <w:rPr>
                <w:rFonts w:ascii="Arial" w:hAnsi="Arial" w:cs="Arial"/>
                <w:color w:val="000000" w:themeColor="text1"/>
                <w:sz w:val="24"/>
                <w:szCs w:val="24"/>
              </w:rPr>
              <w:t xml:space="preserve">The newly established Disability and Carers Staff Network, EA Link, have been working through their Year 1 activity plan. Members of the network helped to raise awareness of disability and caring responsibilities, by organising and hosting </w:t>
            </w:r>
            <w:proofErr w:type="gramStart"/>
            <w:r w:rsidR="00713752" w:rsidRPr="00713752">
              <w:rPr>
                <w:rFonts w:ascii="Arial" w:hAnsi="Arial" w:cs="Arial"/>
                <w:color w:val="000000" w:themeColor="text1"/>
                <w:sz w:val="24"/>
                <w:szCs w:val="24"/>
              </w:rPr>
              <w:t>a number of</w:t>
            </w:r>
            <w:proofErr w:type="gramEnd"/>
            <w:r w:rsidR="00713752" w:rsidRPr="00713752">
              <w:rPr>
                <w:rFonts w:ascii="Arial" w:hAnsi="Arial" w:cs="Arial"/>
                <w:color w:val="000000" w:themeColor="text1"/>
                <w:sz w:val="24"/>
                <w:szCs w:val="24"/>
              </w:rPr>
              <w:t xml:space="preserve"> information events across EAs regional offices.  R</w:t>
            </w:r>
            <w:r w:rsidR="00713752" w:rsidRPr="00713752">
              <w:rPr>
                <w:rStyle w:val="A1"/>
                <w:rFonts w:ascii="Arial" w:hAnsi="Arial" w:cs="Arial"/>
                <w:color w:val="000000" w:themeColor="text1"/>
                <w:sz w:val="24"/>
                <w:szCs w:val="24"/>
              </w:rPr>
              <w:t xml:space="preserve">epresentatives from many community and voluntary organisations were available to provide advice and guidance.  The event was </w:t>
            </w:r>
            <w:r w:rsidR="004555C6" w:rsidRPr="00713752">
              <w:rPr>
                <w:rFonts w:ascii="Arial" w:hAnsi="Arial" w:cs="Arial"/>
                <w:color w:val="000000" w:themeColor="text1"/>
                <w:sz w:val="24"/>
                <w:szCs w:val="24"/>
              </w:rPr>
              <w:t>shared and highlighted via so</w:t>
            </w:r>
            <w:r w:rsidRPr="00713752">
              <w:rPr>
                <w:rFonts w:ascii="Arial" w:hAnsi="Arial" w:cs="Arial"/>
                <w:color w:val="000000" w:themeColor="text1"/>
                <w:sz w:val="24"/>
                <w:szCs w:val="24"/>
              </w:rPr>
              <w:t>cial media posts</w:t>
            </w:r>
            <w:r w:rsidR="004555C6" w:rsidRPr="00713752">
              <w:rPr>
                <w:rFonts w:ascii="Arial" w:hAnsi="Arial" w:cs="Arial"/>
                <w:color w:val="000000" w:themeColor="text1"/>
                <w:sz w:val="24"/>
                <w:szCs w:val="24"/>
              </w:rPr>
              <w:t xml:space="preserve"> on </w:t>
            </w:r>
            <w:r w:rsidRPr="00713752">
              <w:rPr>
                <w:rFonts w:ascii="Arial" w:hAnsi="Arial" w:cs="Arial"/>
                <w:color w:val="000000" w:themeColor="text1"/>
                <w:sz w:val="24"/>
                <w:szCs w:val="24"/>
              </w:rPr>
              <w:t>Facebook &amp; Twitter, staff intranet</w:t>
            </w:r>
            <w:r w:rsidR="00A50594" w:rsidRPr="00713752">
              <w:rPr>
                <w:rFonts w:ascii="Arial" w:hAnsi="Arial" w:cs="Arial"/>
                <w:color w:val="000000" w:themeColor="text1"/>
                <w:sz w:val="24"/>
                <w:szCs w:val="24"/>
              </w:rPr>
              <w:t xml:space="preserve"> and EA website.</w:t>
            </w:r>
            <w:r w:rsidR="004555C6" w:rsidRPr="00713752">
              <w:rPr>
                <w:rFonts w:ascii="Arial" w:hAnsi="Arial" w:cs="Arial"/>
                <w:color w:val="000000" w:themeColor="text1"/>
                <w:sz w:val="24"/>
                <w:szCs w:val="24"/>
              </w:rPr>
              <w:t xml:space="preserve"> </w:t>
            </w:r>
          </w:p>
          <w:p w14:paraId="32008B49" w14:textId="77777777" w:rsidR="00DC56E9" w:rsidRPr="004555C6" w:rsidRDefault="00DC56E9" w:rsidP="004555C6">
            <w:pPr>
              <w:ind w:left="176" w:hanging="142"/>
              <w:rPr>
                <w:color w:val="000000" w:themeColor="text1"/>
              </w:rPr>
            </w:pPr>
          </w:p>
          <w:p w14:paraId="59EC3799" w14:textId="77777777" w:rsidR="00DC56E9" w:rsidRPr="00A50594" w:rsidRDefault="00A50594" w:rsidP="00A50594">
            <w:pPr>
              <w:rPr>
                <w:rFonts w:ascii="Arial" w:hAnsi="Arial" w:cs="Arial"/>
                <w:color w:val="000000" w:themeColor="text1"/>
                <w:sz w:val="24"/>
                <w:szCs w:val="24"/>
              </w:rPr>
            </w:pPr>
            <w:r w:rsidRPr="00A50594">
              <w:rPr>
                <w:rFonts w:ascii="Arial" w:hAnsi="Arial" w:cs="Arial"/>
                <w:b/>
                <w:color w:val="000000" w:themeColor="text1"/>
                <w:sz w:val="24"/>
                <w:szCs w:val="24"/>
              </w:rPr>
              <w:t>World Downs Syndrome</w:t>
            </w:r>
            <w:r w:rsidR="00DC56E9" w:rsidRPr="00A50594">
              <w:rPr>
                <w:rFonts w:ascii="Arial" w:hAnsi="Arial" w:cs="Arial"/>
                <w:b/>
                <w:color w:val="000000" w:themeColor="text1"/>
                <w:sz w:val="24"/>
                <w:szCs w:val="24"/>
              </w:rPr>
              <w:t xml:space="preserve"> Day</w:t>
            </w:r>
            <w:r w:rsidR="00DC56E9" w:rsidRPr="00A50594">
              <w:rPr>
                <w:rFonts w:ascii="Arial" w:hAnsi="Arial" w:cs="Arial"/>
                <w:color w:val="000000" w:themeColor="text1"/>
                <w:sz w:val="24"/>
                <w:szCs w:val="24"/>
              </w:rPr>
              <w:t xml:space="preserve"> </w:t>
            </w:r>
            <w:r w:rsidR="004555C6" w:rsidRPr="00A50594">
              <w:rPr>
                <w:rFonts w:ascii="Arial" w:hAnsi="Arial" w:cs="Arial"/>
                <w:color w:val="000000" w:themeColor="text1"/>
                <w:sz w:val="24"/>
                <w:szCs w:val="24"/>
              </w:rPr>
              <w:t xml:space="preserve">on the </w:t>
            </w:r>
            <w:r w:rsidR="00DC56E9" w:rsidRPr="00A50594">
              <w:rPr>
                <w:rFonts w:ascii="Arial" w:hAnsi="Arial" w:cs="Arial"/>
                <w:color w:val="000000" w:themeColor="text1"/>
                <w:sz w:val="24"/>
                <w:szCs w:val="24"/>
              </w:rPr>
              <w:t>21 March 20</w:t>
            </w:r>
            <w:r w:rsidR="004E35E3" w:rsidRPr="00A50594">
              <w:rPr>
                <w:rFonts w:ascii="Arial" w:hAnsi="Arial" w:cs="Arial"/>
                <w:color w:val="000000" w:themeColor="text1"/>
                <w:sz w:val="24"/>
                <w:szCs w:val="24"/>
              </w:rPr>
              <w:t>20</w:t>
            </w:r>
            <w:r w:rsidR="004555C6" w:rsidRPr="00A50594">
              <w:rPr>
                <w:rFonts w:ascii="Arial" w:hAnsi="Arial" w:cs="Arial"/>
                <w:color w:val="000000" w:themeColor="text1"/>
                <w:sz w:val="24"/>
                <w:szCs w:val="24"/>
              </w:rPr>
              <w:t>.</w:t>
            </w:r>
            <w:r w:rsidRPr="00A50594">
              <w:rPr>
                <w:rFonts w:ascii="Arial" w:hAnsi="Arial" w:cs="Arial"/>
                <w:color w:val="000000" w:themeColor="text1"/>
                <w:sz w:val="24"/>
                <w:szCs w:val="24"/>
              </w:rPr>
              <w:t xml:space="preserve"> Key messages around Downs Syndrome</w:t>
            </w:r>
            <w:r w:rsidR="004555C6" w:rsidRPr="00A50594">
              <w:rPr>
                <w:rFonts w:ascii="Arial" w:hAnsi="Arial" w:cs="Arial"/>
                <w:color w:val="000000" w:themeColor="text1"/>
                <w:sz w:val="24"/>
                <w:szCs w:val="24"/>
              </w:rPr>
              <w:t xml:space="preserve"> </w:t>
            </w:r>
            <w:r w:rsidRPr="00A50594">
              <w:rPr>
                <w:rFonts w:ascii="Arial" w:hAnsi="Arial" w:cs="Arial"/>
                <w:color w:val="000000" w:themeColor="text1"/>
                <w:sz w:val="24"/>
                <w:szCs w:val="24"/>
              </w:rPr>
              <w:t xml:space="preserve">Day and Downs Syndrome was </w:t>
            </w:r>
            <w:r w:rsidR="004555C6" w:rsidRPr="00A50594">
              <w:rPr>
                <w:rFonts w:ascii="Arial" w:hAnsi="Arial" w:cs="Arial"/>
                <w:color w:val="000000" w:themeColor="text1"/>
                <w:sz w:val="24"/>
                <w:szCs w:val="24"/>
              </w:rPr>
              <w:t>shared with staff across EA and in schools</w:t>
            </w:r>
            <w:r w:rsidRPr="00A50594">
              <w:rPr>
                <w:rFonts w:ascii="Arial" w:hAnsi="Arial" w:cs="Arial"/>
                <w:color w:val="000000" w:themeColor="text1"/>
                <w:sz w:val="24"/>
                <w:szCs w:val="24"/>
              </w:rPr>
              <w:t>. Across social media the</w:t>
            </w:r>
            <w:r w:rsidR="00DC56E9" w:rsidRPr="00A50594">
              <w:rPr>
                <w:rFonts w:ascii="Arial" w:hAnsi="Arial" w:cs="Arial"/>
                <w:color w:val="000000" w:themeColor="text1"/>
                <w:sz w:val="24"/>
                <w:szCs w:val="24"/>
              </w:rPr>
              <w:t xml:space="preserve"> #LotsOfSocks</w:t>
            </w:r>
            <w:r w:rsidR="004555C6" w:rsidRPr="00A50594">
              <w:rPr>
                <w:rFonts w:ascii="Arial" w:hAnsi="Arial" w:cs="Arial"/>
                <w:color w:val="000000" w:themeColor="text1"/>
                <w:sz w:val="24"/>
                <w:szCs w:val="24"/>
              </w:rPr>
              <w:t xml:space="preserve"> </w:t>
            </w:r>
            <w:r w:rsidRPr="00A50594">
              <w:rPr>
                <w:rFonts w:ascii="Arial" w:hAnsi="Arial" w:cs="Arial"/>
                <w:color w:val="000000" w:themeColor="text1"/>
                <w:sz w:val="24"/>
                <w:szCs w:val="24"/>
              </w:rPr>
              <w:t>hashtag and a corporate message of support was shared</w:t>
            </w:r>
            <w:r w:rsidR="00DC56E9" w:rsidRPr="00A50594">
              <w:rPr>
                <w:rFonts w:ascii="Arial" w:hAnsi="Arial" w:cs="Arial"/>
                <w:color w:val="000000" w:themeColor="text1"/>
                <w:sz w:val="24"/>
                <w:szCs w:val="24"/>
              </w:rPr>
              <w:t>.</w:t>
            </w:r>
          </w:p>
          <w:p w14:paraId="561DDEBE" w14:textId="77777777" w:rsidR="005904B3" w:rsidRPr="004555C6" w:rsidRDefault="005904B3" w:rsidP="00266E7D">
            <w:pPr>
              <w:rPr>
                <w:rFonts w:ascii="Arial" w:hAnsi="Arial" w:cs="Arial"/>
                <w:color w:val="000000" w:themeColor="text1"/>
                <w:sz w:val="24"/>
              </w:rPr>
            </w:pPr>
          </w:p>
        </w:tc>
        <w:tc>
          <w:tcPr>
            <w:tcW w:w="2693" w:type="dxa"/>
          </w:tcPr>
          <w:p w14:paraId="52F70A05" w14:textId="77777777" w:rsidR="00713752" w:rsidRDefault="00713752" w:rsidP="00713752">
            <w:pPr>
              <w:rPr>
                <w:rFonts w:ascii="Arial" w:hAnsi="Arial" w:cs="Arial"/>
                <w:color w:val="000000" w:themeColor="text1"/>
                <w:sz w:val="24"/>
              </w:rPr>
            </w:pPr>
            <w:r w:rsidRPr="00713752">
              <w:rPr>
                <w:rFonts w:ascii="Arial" w:hAnsi="Arial" w:cs="Arial"/>
                <w:color w:val="000000" w:themeColor="text1"/>
                <w:sz w:val="24"/>
              </w:rPr>
              <w:t xml:space="preserve">Year 2 </w:t>
            </w:r>
          </w:p>
          <w:p w14:paraId="6A484A57" w14:textId="77777777" w:rsidR="005904B3" w:rsidRPr="00D64BDB" w:rsidRDefault="004555C6" w:rsidP="00713752">
            <w:pPr>
              <w:rPr>
                <w:rFonts w:ascii="Arial" w:hAnsi="Arial" w:cs="Arial"/>
                <w:b/>
                <w:sz w:val="24"/>
              </w:rPr>
            </w:pPr>
            <w:r w:rsidRPr="00D64BDB">
              <w:rPr>
                <w:rFonts w:ascii="Arial" w:hAnsi="Arial" w:cs="Arial"/>
                <w:b/>
                <w:color w:val="000000" w:themeColor="text1"/>
                <w:sz w:val="24"/>
              </w:rPr>
              <w:t xml:space="preserve">Fully Achieved  </w:t>
            </w:r>
          </w:p>
        </w:tc>
      </w:tr>
      <w:tr w:rsidR="005904B3" w:rsidRPr="00027D72" w14:paraId="19FB7571" w14:textId="77777777" w:rsidTr="005904B3">
        <w:tc>
          <w:tcPr>
            <w:tcW w:w="817" w:type="dxa"/>
          </w:tcPr>
          <w:p w14:paraId="54D77E59" w14:textId="77777777" w:rsidR="005904B3" w:rsidRDefault="005904B3" w:rsidP="00266E7D">
            <w:pPr>
              <w:rPr>
                <w:rFonts w:ascii="Arial" w:hAnsi="Arial" w:cs="Arial"/>
                <w:sz w:val="24"/>
              </w:rPr>
            </w:pPr>
            <w:r>
              <w:rPr>
                <w:rFonts w:ascii="Arial" w:hAnsi="Arial" w:cs="Arial"/>
                <w:sz w:val="24"/>
              </w:rPr>
              <w:t>1.5.</w:t>
            </w:r>
          </w:p>
        </w:tc>
        <w:tc>
          <w:tcPr>
            <w:tcW w:w="3260" w:type="dxa"/>
          </w:tcPr>
          <w:p w14:paraId="6A170DB2" w14:textId="77777777" w:rsidR="005904B3" w:rsidRPr="005403EF" w:rsidRDefault="005904B3" w:rsidP="005904B3">
            <w:pPr>
              <w:rPr>
                <w:rFonts w:ascii="Arial" w:hAnsi="Arial" w:cs="Arial"/>
                <w:sz w:val="24"/>
              </w:rPr>
            </w:pPr>
            <w:r w:rsidRPr="005403EF">
              <w:rPr>
                <w:rFonts w:ascii="Arial" w:hAnsi="Arial" w:cs="Arial"/>
                <w:sz w:val="24"/>
              </w:rPr>
              <w:t xml:space="preserve">EA will ensure staff are up to date with required </w:t>
            </w:r>
            <w:r w:rsidRPr="005904B3">
              <w:rPr>
                <w:rFonts w:ascii="Arial" w:hAnsi="Arial" w:cs="Arial"/>
                <w:sz w:val="24"/>
              </w:rPr>
              <w:t xml:space="preserve">disability related training, including on reasonable adjustments, and report on </w:t>
            </w:r>
            <w:r w:rsidRPr="005904B3">
              <w:rPr>
                <w:rFonts w:ascii="Arial" w:hAnsi="Arial" w:cs="Arial"/>
                <w:sz w:val="24"/>
              </w:rPr>
              <w:lastRenderedPageBreak/>
              <w:t>training undertaken each year</w:t>
            </w:r>
          </w:p>
          <w:p w14:paraId="11755F0D" w14:textId="77777777" w:rsidR="005904B3" w:rsidRPr="004027CC" w:rsidRDefault="005904B3" w:rsidP="00266E7D">
            <w:pPr>
              <w:rPr>
                <w:rFonts w:ascii="Arial" w:hAnsi="Arial" w:cs="Arial"/>
                <w:b/>
                <w:sz w:val="24"/>
              </w:rPr>
            </w:pPr>
          </w:p>
        </w:tc>
        <w:tc>
          <w:tcPr>
            <w:tcW w:w="7513" w:type="dxa"/>
          </w:tcPr>
          <w:p w14:paraId="5ECC3316" w14:textId="77777777" w:rsidR="00DC56E9" w:rsidRDefault="00DC56E9" w:rsidP="00DC56E9">
            <w:pPr>
              <w:rPr>
                <w:rFonts w:ascii="Arial" w:hAnsi="Arial" w:cs="Arial"/>
                <w:color w:val="000000" w:themeColor="text1"/>
                <w:sz w:val="24"/>
              </w:rPr>
            </w:pPr>
            <w:r w:rsidRPr="00DC56E9">
              <w:rPr>
                <w:rFonts w:ascii="Arial" w:hAnsi="Arial" w:cs="Arial"/>
                <w:color w:val="000000" w:themeColor="text1"/>
                <w:sz w:val="24"/>
              </w:rPr>
              <w:lastRenderedPageBreak/>
              <w:t xml:space="preserve">EA has signed up to Employers for Disability NI; an organisation who offers advice on disability related queries and issues for employers and employees. </w:t>
            </w:r>
          </w:p>
          <w:p w14:paraId="5AD0CA20" w14:textId="77777777" w:rsidR="004555C6" w:rsidRPr="00DC56E9" w:rsidRDefault="004555C6" w:rsidP="00DC56E9">
            <w:pPr>
              <w:rPr>
                <w:rFonts w:ascii="Arial" w:hAnsi="Arial" w:cs="Arial"/>
                <w:color w:val="000000" w:themeColor="text1"/>
                <w:sz w:val="24"/>
              </w:rPr>
            </w:pPr>
          </w:p>
          <w:p w14:paraId="16E7267D" w14:textId="77777777" w:rsidR="00774DAC" w:rsidRPr="00774DAC" w:rsidRDefault="00A50594" w:rsidP="00774DAC">
            <w:pPr>
              <w:contextualSpacing/>
              <w:rPr>
                <w:rFonts w:ascii="Arial" w:hAnsi="Arial" w:cs="Arial"/>
                <w:color w:val="000000" w:themeColor="text1"/>
                <w:sz w:val="24"/>
                <w:szCs w:val="24"/>
              </w:rPr>
            </w:pPr>
            <w:r>
              <w:rPr>
                <w:rFonts w:ascii="Arial" w:hAnsi="Arial" w:cs="Arial"/>
                <w:color w:val="000000" w:themeColor="text1"/>
                <w:sz w:val="24"/>
                <w:szCs w:val="24"/>
              </w:rPr>
              <w:t xml:space="preserve">A new single support service for colleagues with a disability was established in March 2020 </w:t>
            </w:r>
            <w:r w:rsidR="00774DAC">
              <w:rPr>
                <w:rFonts w:ascii="Arial" w:hAnsi="Arial" w:cs="Arial"/>
                <w:color w:val="000000" w:themeColor="text1"/>
                <w:sz w:val="24"/>
                <w:szCs w:val="24"/>
              </w:rPr>
              <w:t xml:space="preserve">– the </w:t>
            </w:r>
            <w:r w:rsidR="00774DAC" w:rsidRPr="00774DAC">
              <w:rPr>
                <w:rFonts w:ascii="Arial" w:hAnsi="Arial" w:cs="Arial"/>
                <w:color w:val="000000" w:themeColor="text1"/>
                <w:sz w:val="24"/>
                <w:szCs w:val="24"/>
              </w:rPr>
              <w:t>Di</w:t>
            </w:r>
            <w:r>
              <w:rPr>
                <w:rFonts w:ascii="Arial" w:hAnsi="Arial" w:cs="Arial"/>
                <w:color w:val="000000" w:themeColor="text1"/>
                <w:sz w:val="24"/>
                <w:szCs w:val="24"/>
              </w:rPr>
              <w:t xml:space="preserve">sability Employment Support </w:t>
            </w:r>
            <w:r>
              <w:rPr>
                <w:rFonts w:ascii="Arial" w:hAnsi="Arial" w:cs="Arial"/>
                <w:color w:val="000000" w:themeColor="text1"/>
                <w:sz w:val="24"/>
                <w:szCs w:val="24"/>
              </w:rPr>
              <w:lastRenderedPageBreak/>
              <w:t>Service.</w:t>
            </w:r>
            <w:r w:rsidR="00774DAC" w:rsidRPr="00774DAC">
              <w:rPr>
                <w:rFonts w:ascii="Arial" w:hAnsi="Arial" w:cs="Arial"/>
                <w:color w:val="000000" w:themeColor="text1"/>
                <w:sz w:val="24"/>
                <w:szCs w:val="24"/>
              </w:rPr>
              <w:t xml:space="preserve"> </w:t>
            </w:r>
            <w:r>
              <w:rPr>
                <w:rFonts w:ascii="Arial" w:hAnsi="Arial" w:cs="Arial"/>
                <w:color w:val="000000" w:themeColor="text1"/>
                <w:sz w:val="24"/>
                <w:szCs w:val="24"/>
              </w:rPr>
              <w:t xml:space="preserve">This service will be responsible for developing training resources and line manager guidance. In the interim, throughout March 2020, they have provided detailed and bespoke advice and guidance to managers and colleagues. </w:t>
            </w:r>
            <w:r w:rsidR="00774DAC" w:rsidRPr="00774DAC">
              <w:rPr>
                <w:rFonts w:ascii="Arial" w:hAnsi="Arial" w:cs="Arial"/>
                <w:color w:val="000000" w:themeColor="text1"/>
                <w:sz w:val="24"/>
                <w:szCs w:val="24"/>
              </w:rPr>
              <w:t xml:space="preserve">  </w:t>
            </w:r>
          </w:p>
          <w:p w14:paraId="3CBC3C5D" w14:textId="77777777" w:rsidR="004555C6" w:rsidRDefault="004555C6" w:rsidP="00DC56E9">
            <w:pPr>
              <w:rPr>
                <w:rFonts w:ascii="Arial" w:hAnsi="Arial" w:cs="Arial"/>
                <w:color w:val="000000" w:themeColor="text1"/>
                <w:sz w:val="24"/>
              </w:rPr>
            </w:pPr>
          </w:p>
          <w:p w14:paraId="1C64830B" w14:textId="77777777" w:rsidR="004E35E3" w:rsidRPr="00DC56E9" w:rsidRDefault="00A50594" w:rsidP="00774DAC">
            <w:pPr>
              <w:rPr>
                <w:rFonts w:ascii="Arial" w:hAnsi="Arial" w:cs="Arial"/>
                <w:b/>
                <w:color w:val="000000" w:themeColor="text1"/>
                <w:sz w:val="24"/>
              </w:rPr>
            </w:pPr>
            <w:r>
              <w:rPr>
                <w:rFonts w:ascii="Arial" w:hAnsi="Arial" w:cs="Arial"/>
                <w:color w:val="000000" w:themeColor="text1"/>
                <w:sz w:val="24"/>
              </w:rPr>
              <w:t>Further to this, a</w:t>
            </w:r>
            <w:r w:rsidR="004555C6">
              <w:rPr>
                <w:rFonts w:ascii="Arial" w:hAnsi="Arial" w:cs="Arial"/>
                <w:color w:val="000000" w:themeColor="text1"/>
                <w:sz w:val="24"/>
              </w:rPr>
              <w:t>s</w:t>
            </w:r>
            <w:r>
              <w:rPr>
                <w:rFonts w:ascii="Arial" w:hAnsi="Arial" w:cs="Arial"/>
                <w:color w:val="000000" w:themeColor="text1"/>
                <w:sz w:val="24"/>
              </w:rPr>
              <w:t xml:space="preserve"> an integral</w:t>
            </w:r>
            <w:r w:rsidR="004555C6">
              <w:rPr>
                <w:rFonts w:ascii="Arial" w:hAnsi="Arial" w:cs="Arial"/>
                <w:color w:val="000000" w:themeColor="text1"/>
                <w:sz w:val="24"/>
              </w:rPr>
              <w:t xml:space="preserve"> part of</w:t>
            </w:r>
            <w:r>
              <w:rPr>
                <w:rFonts w:ascii="Arial" w:hAnsi="Arial" w:cs="Arial"/>
                <w:color w:val="000000" w:themeColor="text1"/>
                <w:sz w:val="24"/>
              </w:rPr>
              <w:t xml:space="preserve"> the</w:t>
            </w:r>
            <w:r w:rsidR="004555C6">
              <w:rPr>
                <w:rFonts w:ascii="Arial" w:hAnsi="Arial" w:cs="Arial"/>
                <w:color w:val="000000" w:themeColor="text1"/>
                <w:sz w:val="24"/>
              </w:rPr>
              <w:t xml:space="preserve"> </w:t>
            </w:r>
            <w:r w:rsidR="00774DAC">
              <w:rPr>
                <w:rFonts w:ascii="Arial" w:hAnsi="Arial" w:cs="Arial"/>
                <w:color w:val="000000" w:themeColor="text1"/>
                <w:sz w:val="24"/>
              </w:rPr>
              <w:t>equality and diversity training and awareness</w:t>
            </w:r>
            <w:r>
              <w:rPr>
                <w:rFonts w:ascii="Arial" w:hAnsi="Arial" w:cs="Arial"/>
                <w:color w:val="000000" w:themeColor="text1"/>
                <w:sz w:val="24"/>
              </w:rPr>
              <w:t xml:space="preserve"> programme</w:t>
            </w:r>
            <w:r w:rsidR="00774DAC">
              <w:rPr>
                <w:rFonts w:ascii="Arial" w:hAnsi="Arial" w:cs="Arial"/>
                <w:color w:val="000000" w:themeColor="text1"/>
                <w:sz w:val="24"/>
              </w:rPr>
              <w:t>, disab</w:t>
            </w:r>
            <w:r w:rsidR="00072972">
              <w:rPr>
                <w:rFonts w:ascii="Arial" w:hAnsi="Arial" w:cs="Arial"/>
                <w:color w:val="000000" w:themeColor="text1"/>
                <w:sz w:val="24"/>
              </w:rPr>
              <w:t>ility</w:t>
            </w:r>
            <w:r w:rsidR="004555C6">
              <w:rPr>
                <w:rFonts w:ascii="Arial" w:hAnsi="Arial" w:cs="Arial"/>
                <w:color w:val="000000" w:themeColor="text1"/>
                <w:sz w:val="24"/>
              </w:rPr>
              <w:t xml:space="preserve"> </w:t>
            </w:r>
            <w:r w:rsidR="00774DAC">
              <w:rPr>
                <w:rFonts w:ascii="Arial" w:hAnsi="Arial" w:cs="Arial"/>
                <w:color w:val="000000" w:themeColor="text1"/>
                <w:sz w:val="24"/>
              </w:rPr>
              <w:t>legislation and</w:t>
            </w:r>
            <w:r>
              <w:rPr>
                <w:rFonts w:ascii="Arial" w:hAnsi="Arial" w:cs="Arial"/>
                <w:color w:val="000000" w:themeColor="text1"/>
                <w:sz w:val="24"/>
              </w:rPr>
              <w:t xml:space="preserve"> disability</w:t>
            </w:r>
            <w:r w:rsidR="00774DAC">
              <w:rPr>
                <w:rFonts w:ascii="Arial" w:hAnsi="Arial" w:cs="Arial"/>
                <w:color w:val="000000" w:themeColor="text1"/>
                <w:sz w:val="24"/>
              </w:rPr>
              <w:t xml:space="preserve"> </w:t>
            </w:r>
            <w:r w:rsidR="004555C6">
              <w:rPr>
                <w:rFonts w:ascii="Arial" w:hAnsi="Arial" w:cs="Arial"/>
                <w:color w:val="000000" w:themeColor="text1"/>
                <w:sz w:val="24"/>
              </w:rPr>
              <w:t xml:space="preserve">awareness </w:t>
            </w:r>
            <w:r>
              <w:rPr>
                <w:rFonts w:ascii="Arial" w:hAnsi="Arial" w:cs="Arial"/>
                <w:color w:val="000000" w:themeColor="text1"/>
                <w:sz w:val="24"/>
              </w:rPr>
              <w:t xml:space="preserve">is an </w:t>
            </w:r>
            <w:r w:rsidR="00774DAC">
              <w:rPr>
                <w:rFonts w:ascii="Arial" w:hAnsi="Arial" w:cs="Arial"/>
                <w:color w:val="000000" w:themeColor="text1"/>
                <w:sz w:val="24"/>
              </w:rPr>
              <w:t xml:space="preserve">integral part. </w:t>
            </w:r>
            <w:r>
              <w:rPr>
                <w:rFonts w:ascii="Arial" w:hAnsi="Arial" w:cs="Arial"/>
                <w:color w:val="000000" w:themeColor="text1"/>
                <w:sz w:val="24"/>
              </w:rPr>
              <w:t xml:space="preserve">648 colleagues attended the training throughout the year. </w:t>
            </w:r>
          </w:p>
        </w:tc>
        <w:tc>
          <w:tcPr>
            <w:tcW w:w="2693" w:type="dxa"/>
          </w:tcPr>
          <w:p w14:paraId="57040CDE" w14:textId="77777777" w:rsidR="00D64BDB" w:rsidRPr="00D64BDB" w:rsidRDefault="00475988" w:rsidP="005904B3">
            <w:pPr>
              <w:rPr>
                <w:rFonts w:ascii="Arial" w:hAnsi="Arial" w:cs="Arial"/>
                <w:color w:val="000000" w:themeColor="text1"/>
                <w:sz w:val="24"/>
              </w:rPr>
            </w:pPr>
            <w:r w:rsidRPr="00D64BDB">
              <w:rPr>
                <w:rFonts w:ascii="Arial" w:hAnsi="Arial" w:cs="Arial"/>
                <w:color w:val="000000" w:themeColor="text1"/>
                <w:sz w:val="24"/>
              </w:rPr>
              <w:lastRenderedPageBreak/>
              <w:t>Ongoing</w:t>
            </w:r>
          </w:p>
          <w:p w14:paraId="516E929D" w14:textId="77777777" w:rsidR="005904B3" w:rsidRPr="00774DAC" w:rsidRDefault="004555C6" w:rsidP="005904B3">
            <w:pPr>
              <w:rPr>
                <w:rFonts w:ascii="Arial" w:hAnsi="Arial" w:cs="Arial"/>
                <w:b/>
                <w:sz w:val="24"/>
              </w:rPr>
            </w:pPr>
            <w:r w:rsidRPr="00D64BDB">
              <w:rPr>
                <w:rFonts w:ascii="Arial" w:hAnsi="Arial" w:cs="Arial"/>
                <w:b/>
                <w:color w:val="000000" w:themeColor="text1"/>
                <w:sz w:val="24"/>
              </w:rPr>
              <w:t xml:space="preserve">Fully Achieved  </w:t>
            </w:r>
          </w:p>
        </w:tc>
      </w:tr>
      <w:tr w:rsidR="005904B3" w:rsidRPr="00027D72" w14:paraId="6169EE26" w14:textId="77777777" w:rsidTr="005904B3">
        <w:tc>
          <w:tcPr>
            <w:tcW w:w="817" w:type="dxa"/>
          </w:tcPr>
          <w:p w14:paraId="5ED532CF" w14:textId="77777777" w:rsidR="005904B3" w:rsidRDefault="005904B3" w:rsidP="00266E7D">
            <w:pPr>
              <w:rPr>
                <w:rFonts w:ascii="Arial" w:hAnsi="Arial" w:cs="Arial"/>
                <w:sz w:val="24"/>
              </w:rPr>
            </w:pPr>
            <w:r>
              <w:rPr>
                <w:rFonts w:ascii="Arial" w:hAnsi="Arial" w:cs="Arial"/>
                <w:sz w:val="24"/>
              </w:rPr>
              <w:t>1.6.</w:t>
            </w:r>
          </w:p>
        </w:tc>
        <w:tc>
          <w:tcPr>
            <w:tcW w:w="3260" w:type="dxa"/>
          </w:tcPr>
          <w:p w14:paraId="340B2955" w14:textId="77777777" w:rsidR="005904B3" w:rsidRDefault="005904B3" w:rsidP="00266E7D">
            <w:pPr>
              <w:rPr>
                <w:rFonts w:ascii="Arial" w:hAnsi="Arial" w:cs="Arial"/>
                <w:sz w:val="24"/>
                <w:szCs w:val="24"/>
              </w:rPr>
            </w:pPr>
            <w:r w:rsidRPr="005904B3">
              <w:rPr>
                <w:rFonts w:ascii="Arial" w:hAnsi="Arial" w:cs="Arial"/>
                <w:sz w:val="24"/>
                <w:szCs w:val="24"/>
              </w:rPr>
              <w:t>Will sign up to, adopt and implement the principles contained within the Mental Health Charter and associated work plans developed by the consortium of mental health organisations and the Equality Commission for Northern Ireland</w:t>
            </w:r>
          </w:p>
          <w:p w14:paraId="2B3D7E91" w14:textId="77777777" w:rsidR="00D64BDB" w:rsidRPr="005904B3" w:rsidRDefault="00D64BDB" w:rsidP="00266E7D">
            <w:pPr>
              <w:rPr>
                <w:rFonts w:ascii="Arial" w:hAnsi="Arial" w:cs="Arial"/>
                <w:sz w:val="24"/>
              </w:rPr>
            </w:pPr>
          </w:p>
        </w:tc>
        <w:tc>
          <w:tcPr>
            <w:tcW w:w="7513" w:type="dxa"/>
          </w:tcPr>
          <w:p w14:paraId="712D4E99" w14:textId="77777777" w:rsidR="00774DAC" w:rsidRDefault="00DC56E9" w:rsidP="00774DAC">
            <w:pPr>
              <w:rPr>
                <w:rFonts w:eastAsiaTheme="minorEastAsia" w:cstheme="minorHAnsi"/>
                <w:color w:val="000000" w:themeColor="text1"/>
                <w:kern w:val="24"/>
                <w:sz w:val="24"/>
                <w:szCs w:val="24"/>
              </w:rPr>
            </w:pPr>
            <w:r w:rsidRPr="00DC56E9">
              <w:rPr>
                <w:rFonts w:ascii="Arial" w:hAnsi="Arial" w:cs="Arial"/>
                <w:color w:val="000000" w:themeColor="text1"/>
                <w:sz w:val="24"/>
              </w:rPr>
              <w:t>Mental Health First Aid training has been delivered t</w:t>
            </w:r>
            <w:r w:rsidR="00774DAC">
              <w:rPr>
                <w:rFonts w:ascii="Arial" w:hAnsi="Arial" w:cs="Arial"/>
                <w:color w:val="000000" w:themeColor="text1"/>
                <w:sz w:val="24"/>
              </w:rPr>
              <w:t xml:space="preserve">o 60 EA staff during the year and the </w:t>
            </w:r>
            <w:r w:rsidR="00774DAC" w:rsidRPr="00774DAC">
              <w:rPr>
                <w:rFonts w:ascii="Arial" w:eastAsiaTheme="minorEastAsia" w:hAnsi="Arial" w:cs="Arial"/>
                <w:bCs/>
                <w:color w:val="000000" w:themeColor="text1"/>
                <w:kern w:val="24"/>
                <w:sz w:val="24"/>
                <w:szCs w:val="24"/>
              </w:rPr>
              <w:t xml:space="preserve">Mental Health First Aiders initiative </w:t>
            </w:r>
            <w:r w:rsidR="00774DAC" w:rsidRPr="00774DAC">
              <w:rPr>
                <w:rFonts w:ascii="Arial" w:eastAsiaTheme="minorEastAsia" w:hAnsi="Arial" w:cs="Arial"/>
                <w:color w:val="000000" w:themeColor="text1"/>
                <w:kern w:val="24"/>
                <w:sz w:val="24"/>
                <w:szCs w:val="24"/>
              </w:rPr>
              <w:t>was formally launched on 10</w:t>
            </w:r>
            <w:r w:rsidR="00774DAC" w:rsidRPr="00774DAC">
              <w:rPr>
                <w:rFonts w:ascii="Arial" w:eastAsiaTheme="minorEastAsia" w:hAnsi="Arial" w:cs="Arial"/>
                <w:color w:val="000000" w:themeColor="text1"/>
                <w:kern w:val="24"/>
                <w:sz w:val="24"/>
                <w:szCs w:val="24"/>
                <w:vertAlign w:val="superscript"/>
              </w:rPr>
              <w:t>th</w:t>
            </w:r>
            <w:r w:rsidR="00774DAC" w:rsidRPr="00774DAC">
              <w:rPr>
                <w:rFonts w:ascii="Arial" w:eastAsiaTheme="minorEastAsia" w:hAnsi="Arial" w:cs="Arial"/>
                <w:color w:val="000000" w:themeColor="text1"/>
                <w:kern w:val="24"/>
                <w:sz w:val="24"/>
                <w:szCs w:val="24"/>
              </w:rPr>
              <w:t xml:space="preserve"> October 2019 (World Mental Health Day).</w:t>
            </w:r>
            <w:r w:rsidR="00774DAC" w:rsidRPr="00774DAC">
              <w:rPr>
                <w:rFonts w:eastAsiaTheme="minorEastAsia" w:cstheme="minorHAnsi"/>
                <w:color w:val="000000" w:themeColor="text1"/>
                <w:kern w:val="24"/>
                <w:sz w:val="24"/>
                <w:szCs w:val="24"/>
              </w:rPr>
              <w:t xml:space="preserve"> </w:t>
            </w:r>
          </w:p>
          <w:p w14:paraId="722D402F" w14:textId="77777777" w:rsidR="00774DAC" w:rsidRDefault="00774DAC" w:rsidP="00774DAC">
            <w:pPr>
              <w:rPr>
                <w:rFonts w:eastAsiaTheme="minorEastAsia" w:cstheme="minorHAnsi"/>
                <w:color w:val="000000" w:themeColor="text1"/>
                <w:kern w:val="24"/>
                <w:sz w:val="24"/>
                <w:szCs w:val="24"/>
              </w:rPr>
            </w:pPr>
          </w:p>
          <w:p w14:paraId="4D044DF9" w14:textId="77777777" w:rsidR="00774DAC" w:rsidRPr="00774DAC" w:rsidRDefault="00774DAC" w:rsidP="00774DAC">
            <w:pPr>
              <w:rPr>
                <w:rFonts w:ascii="Arial" w:hAnsi="Arial" w:cs="Arial"/>
                <w:color w:val="000000" w:themeColor="text1"/>
                <w:sz w:val="24"/>
                <w:szCs w:val="24"/>
              </w:rPr>
            </w:pPr>
            <w:r w:rsidRPr="00774DAC">
              <w:rPr>
                <w:rFonts w:ascii="Arial" w:eastAsiaTheme="minorEastAsia" w:hAnsi="Arial" w:cs="Arial"/>
                <w:color w:val="000000" w:themeColor="text1"/>
                <w:kern w:val="24"/>
                <w:sz w:val="24"/>
                <w:szCs w:val="24"/>
              </w:rPr>
              <w:t xml:space="preserve">A package of ongoing training and support for MHFA is being developed. </w:t>
            </w:r>
          </w:p>
          <w:p w14:paraId="39302FE2" w14:textId="77777777" w:rsidR="005904B3" w:rsidRPr="00027D72" w:rsidRDefault="005904B3" w:rsidP="004E15CE">
            <w:pPr>
              <w:rPr>
                <w:rFonts w:ascii="Arial" w:hAnsi="Arial" w:cs="Arial"/>
                <w:sz w:val="24"/>
              </w:rPr>
            </w:pPr>
          </w:p>
        </w:tc>
        <w:tc>
          <w:tcPr>
            <w:tcW w:w="2693" w:type="dxa"/>
          </w:tcPr>
          <w:p w14:paraId="08A9D68F" w14:textId="77777777" w:rsidR="00DC56E9" w:rsidRPr="00D64BDB" w:rsidRDefault="0089409C" w:rsidP="005904B3">
            <w:pPr>
              <w:rPr>
                <w:rFonts w:ascii="Arial" w:hAnsi="Arial" w:cs="Arial"/>
                <w:color w:val="000000" w:themeColor="text1"/>
                <w:sz w:val="24"/>
              </w:rPr>
            </w:pPr>
            <w:r w:rsidRPr="00D64BDB">
              <w:rPr>
                <w:rFonts w:ascii="Arial" w:hAnsi="Arial" w:cs="Arial"/>
                <w:color w:val="000000" w:themeColor="text1"/>
                <w:sz w:val="24"/>
              </w:rPr>
              <w:t>Year 1-4</w:t>
            </w:r>
          </w:p>
          <w:p w14:paraId="7698DD2D" w14:textId="77777777" w:rsidR="005904B3" w:rsidRPr="00027D72" w:rsidRDefault="004555C6" w:rsidP="004555C6">
            <w:pPr>
              <w:rPr>
                <w:rFonts w:ascii="Arial" w:hAnsi="Arial" w:cs="Arial"/>
                <w:sz w:val="24"/>
              </w:rPr>
            </w:pPr>
            <w:r w:rsidRPr="00D64BDB">
              <w:rPr>
                <w:rFonts w:ascii="Arial" w:hAnsi="Arial" w:cs="Arial"/>
                <w:b/>
                <w:color w:val="000000" w:themeColor="text1"/>
                <w:sz w:val="24"/>
              </w:rPr>
              <w:t xml:space="preserve">Fully Achieved  </w:t>
            </w:r>
          </w:p>
        </w:tc>
      </w:tr>
      <w:tr w:rsidR="005904B3" w:rsidRPr="00027D72" w14:paraId="52656DF1" w14:textId="77777777" w:rsidTr="005904B3">
        <w:tc>
          <w:tcPr>
            <w:tcW w:w="817" w:type="dxa"/>
          </w:tcPr>
          <w:p w14:paraId="37E209BD" w14:textId="77777777" w:rsidR="005904B3" w:rsidRDefault="005904B3" w:rsidP="00266E7D">
            <w:pPr>
              <w:rPr>
                <w:rFonts w:ascii="Arial" w:hAnsi="Arial" w:cs="Arial"/>
                <w:sz w:val="24"/>
              </w:rPr>
            </w:pPr>
            <w:r>
              <w:rPr>
                <w:rFonts w:ascii="Arial" w:hAnsi="Arial" w:cs="Arial"/>
                <w:sz w:val="24"/>
              </w:rPr>
              <w:t>1.9.</w:t>
            </w:r>
          </w:p>
        </w:tc>
        <w:tc>
          <w:tcPr>
            <w:tcW w:w="3260" w:type="dxa"/>
          </w:tcPr>
          <w:p w14:paraId="759C5AA5" w14:textId="77777777" w:rsidR="005904B3" w:rsidRDefault="005904B3" w:rsidP="0059394F">
            <w:pPr>
              <w:rPr>
                <w:rFonts w:ascii="Arial" w:hAnsi="Arial" w:cs="Arial"/>
                <w:sz w:val="24"/>
              </w:rPr>
            </w:pPr>
            <w:r>
              <w:rPr>
                <w:rFonts w:ascii="Arial" w:hAnsi="Arial" w:cs="Arial"/>
                <w:sz w:val="24"/>
              </w:rPr>
              <w:t xml:space="preserve">We will have a corporate approach to the </w:t>
            </w:r>
            <w:r w:rsidRPr="00027D72">
              <w:rPr>
                <w:rFonts w:ascii="Arial" w:hAnsi="Arial" w:cs="Arial"/>
                <w:sz w:val="24"/>
              </w:rPr>
              <w:t>use of images including photography in corporate publications, which re-enforce</w:t>
            </w:r>
            <w:r>
              <w:rPr>
                <w:rFonts w:ascii="Arial" w:hAnsi="Arial" w:cs="Arial"/>
                <w:sz w:val="24"/>
              </w:rPr>
              <w:t>s a positive image</w:t>
            </w:r>
            <w:r w:rsidRPr="00027D72">
              <w:rPr>
                <w:rFonts w:ascii="Arial" w:hAnsi="Arial" w:cs="Arial"/>
                <w:sz w:val="24"/>
              </w:rPr>
              <w:t xml:space="preserve"> of people with disa</w:t>
            </w:r>
            <w:r>
              <w:rPr>
                <w:rFonts w:ascii="Arial" w:hAnsi="Arial" w:cs="Arial"/>
                <w:sz w:val="24"/>
              </w:rPr>
              <w:t>bilities accessing our services</w:t>
            </w:r>
          </w:p>
          <w:p w14:paraId="0A4E549F" w14:textId="77777777" w:rsidR="0059394F" w:rsidRPr="00027D72" w:rsidRDefault="0059394F" w:rsidP="0059394F">
            <w:pPr>
              <w:rPr>
                <w:rFonts w:ascii="Arial" w:hAnsi="Arial" w:cs="Arial"/>
                <w:sz w:val="24"/>
              </w:rPr>
            </w:pPr>
          </w:p>
        </w:tc>
        <w:tc>
          <w:tcPr>
            <w:tcW w:w="7513" w:type="dxa"/>
          </w:tcPr>
          <w:p w14:paraId="7A1101CB" w14:textId="77777777" w:rsidR="00F8308A" w:rsidRPr="00F8308A" w:rsidRDefault="00C3348C" w:rsidP="00F8308A">
            <w:pPr>
              <w:rPr>
                <w:rFonts w:ascii="Arial" w:hAnsi="Arial" w:cs="Arial"/>
                <w:color w:val="000000" w:themeColor="text1"/>
                <w:sz w:val="24"/>
                <w:szCs w:val="24"/>
              </w:rPr>
            </w:pPr>
            <w:r>
              <w:rPr>
                <w:rFonts w:ascii="Arial" w:hAnsi="Arial" w:cs="Arial"/>
                <w:color w:val="000000" w:themeColor="text1"/>
                <w:sz w:val="24"/>
                <w:szCs w:val="24"/>
              </w:rPr>
              <w:t xml:space="preserve">This action will be carried over to the 2020 – 2021 business year to align with the corporate review of brand guidelines. </w:t>
            </w:r>
          </w:p>
          <w:p w14:paraId="797EC520" w14:textId="77777777" w:rsidR="00DC56E9" w:rsidRPr="00F8308A" w:rsidRDefault="00DC56E9" w:rsidP="00DC56E9">
            <w:pPr>
              <w:rPr>
                <w:rFonts w:ascii="Arial" w:hAnsi="Arial" w:cs="Arial"/>
                <w:color w:val="000000" w:themeColor="text1"/>
                <w:sz w:val="24"/>
                <w:szCs w:val="24"/>
              </w:rPr>
            </w:pPr>
          </w:p>
          <w:p w14:paraId="0F5D4A8C" w14:textId="77777777" w:rsidR="00DC56E9" w:rsidRPr="00F8308A" w:rsidRDefault="00DC56E9" w:rsidP="00DC56E9">
            <w:pPr>
              <w:rPr>
                <w:rFonts w:ascii="Arial" w:hAnsi="Arial" w:cs="Arial"/>
                <w:color w:val="000000" w:themeColor="text1"/>
                <w:sz w:val="24"/>
                <w:szCs w:val="24"/>
              </w:rPr>
            </w:pPr>
          </w:p>
          <w:p w14:paraId="0901A252" w14:textId="77777777" w:rsidR="005904B3" w:rsidRPr="00F8308A" w:rsidRDefault="005904B3" w:rsidP="00266E7D">
            <w:pPr>
              <w:rPr>
                <w:rFonts w:ascii="Arial" w:hAnsi="Arial" w:cs="Arial"/>
                <w:color w:val="000000" w:themeColor="text1"/>
                <w:sz w:val="24"/>
              </w:rPr>
            </w:pPr>
          </w:p>
          <w:p w14:paraId="1EBCE5E1" w14:textId="77777777" w:rsidR="005904B3" w:rsidRPr="00F8308A" w:rsidRDefault="005904B3" w:rsidP="00266E7D">
            <w:pPr>
              <w:rPr>
                <w:rFonts w:ascii="Arial" w:hAnsi="Arial" w:cs="Arial"/>
                <w:color w:val="000000" w:themeColor="text1"/>
                <w:sz w:val="24"/>
              </w:rPr>
            </w:pPr>
          </w:p>
        </w:tc>
        <w:tc>
          <w:tcPr>
            <w:tcW w:w="2693" w:type="dxa"/>
          </w:tcPr>
          <w:p w14:paraId="4FCBA428" w14:textId="77777777" w:rsidR="005904B3" w:rsidRPr="00F8308A" w:rsidRDefault="00F8308A" w:rsidP="00266E7D">
            <w:pPr>
              <w:rPr>
                <w:rFonts w:ascii="Arial" w:hAnsi="Arial" w:cs="Arial"/>
                <w:b/>
                <w:sz w:val="24"/>
              </w:rPr>
            </w:pPr>
            <w:r w:rsidRPr="001C6550">
              <w:rPr>
                <w:rFonts w:ascii="Arial" w:hAnsi="Arial" w:cs="Arial"/>
                <w:b/>
                <w:color w:val="000000" w:themeColor="text1"/>
                <w:sz w:val="24"/>
              </w:rPr>
              <w:t xml:space="preserve">Not Achieved </w:t>
            </w:r>
          </w:p>
        </w:tc>
      </w:tr>
      <w:tr w:rsidR="0089409C" w:rsidRPr="00027D72" w14:paraId="00E9EDEE" w14:textId="77777777" w:rsidTr="005904B3">
        <w:tc>
          <w:tcPr>
            <w:tcW w:w="817" w:type="dxa"/>
          </w:tcPr>
          <w:p w14:paraId="1837A778" w14:textId="77777777" w:rsidR="0089409C" w:rsidRDefault="0089409C" w:rsidP="00266E7D">
            <w:pPr>
              <w:rPr>
                <w:rFonts w:ascii="Arial" w:hAnsi="Arial" w:cs="Arial"/>
                <w:sz w:val="24"/>
              </w:rPr>
            </w:pPr>
            <w:r>
              <w:rPr>
                <w:rFonts w:ascii="Arial" w:hAnsi="Arial" w:cs="Arial"/>
                <w:sz w:val="24"/>
              </w:rPr>
              <w:t>1.10.</w:t>
            </w:r>
          </w:p>
        </w:tc>
        <w:tc>
          <w:tcPr>
            <w:tcW w:w="3260" w:type="dxa"/>
          </w:tcPr>
          <w:p w14:paraId="2A20762B" w14:textId="77777777" w:rsidR="0089409C" w:rsidRDefault="0089409C" w:rsidP="005904B3">
            <w:pPr>
              <w:rPr>
                <w:rFonts w:ascii="Arial" w:hAnsi="Arial" w:cs="Arial"/>
                <w:sz w:val="24"/>
              </w:rPr>
            </w:pPr>
            <w:r>
              <w:rPr>
                <w:rFonts w:ascii="Arial" w:hAnsi="Arial" w:cs="Arial"/>
                <w:sz w:val="24"/>
              </w:rPr>
              <w:t xml:space="preserve">We will ensure the new Human Resources system allows staff to easily and </w:t>
            </w:r>
            <w:r>
              <w:rPr>
                <w:rFonts w:ascii="Arial" w:hAnsi="Arial" w:cs="Arial"/>
                <w:sz w:val="24"/>
              </w:rPr>
              <w:lastRenderedPageBreak/>
              <w:t>confidentially disclose their disability status</w:t>
            </w:r>
          </w:p>
        </w:tc>
        <w:tc>
          <w:tcPr>
            <w:tcW w:w="7513" w:type="dxa"/>
          </w:tcPr>
          <w:p w14:paraId="3A6225B7" w14:textId="77777777" w:rsidR="00774DAC" w:rsidRPr="00F8308A" w:rsidRDefault="00F54A13" w:rsidP="00F54A13">
            <w:pPr>
              <w:rPr>
                <w:rFonts w:ascii="Arial" w:hAnsi="Arial" w:cs="Arial"/>
                <w:color w:val="000000" w:themeColor="text1"/>
                <w:sz w:val="24"/>
                <w:szCs w:val="24"/>
              </w:rPr>
            </w:pPr>
            <w:r>
              <w:rPr>
                <w:rFonts w:ascii="Arial" w:hAnsi="Arial" w:cs="Arial"/>
                <w:sz w:val="24"/>
              </w:rPr>
              <w:lastRenderedPageBreak/>
              <w:t xml:space="preserve">The specification for the new </w:t>
            </w:r>
            <w:proofErr w:type="spellStart"/>
            <w:r>
              <w:rPr>
                <w:rFonts w:ascii="Arial" w:hAnsi="Arial" w:cs="Arial"/>
                <w:sz w:val="24"/>
              </w:rPr>
              <w:t>eaone</w:t>
            </w:r>
            <w:proofErr w:type="spellEnd"/>
            <w:r>
              <w:rPr>
                <w:rFonts w:ascii="Arial" w:hAnsi="Arial" w:cs="Arial"/>
                <w:sz w:val="24"/>
              </w:rPr>
              <w:t xml:space="preserve"> system allows staff to indicate their disability status as a part of the self-service functionality of the system. Work is on-going to roll this system out. </w:t>
            </w:r>
          </w:p>
        </w:tc>
        <w:tc>
          <w:tcPr>
            <w:tcW w:w="2693" w:type="dxa"/>
          </w:tcPr>
          <w:p w14:paraId="624DAC01" w14:textId="77777777" w:rsidR="004E35E3" w:rsidRPr="00D64BDB" w:rsidRDefault="0089409C" w:rsidP="00266E7D">
            <w:pPr>
              <w:rPr>
                <w:rFonts w:ascii="Arial" w:hAnsi="Arial" w:cs="Arial"/>
                <w:b/>
                <w:color w:val="000000" w:themeColor="text1"/>
                <w:sz w:val="24"/>
              </w:rPr>
            </w:pPr>
            <w:r w:rsidRPr="00D64BDB">
              <w:rPr>
                <w:rFonts w:ascii="Arial" w:hAnsi="Arial" w:cs="Arial"/>
                <w:color w:val="000000" w:themeColor="text1"/>
                <w:sz w:val="24"/>
              </w:rPr>
              <w:t>Year 2 &amp;</w:t>
            </w:r>
            <w:r w:rsidR="00D64BDB">
              <w:rPr>
                <w:rFonts w:ascii="Arial" w:hAnsi="Arial" w:cs="Arial"/>
                <w:color w:val="000000" w:themeColor="text1"/>
                <w:sz w:val="24"/>
              </w:rPr>
              <w:t xml:space="preserve"> </w:t>
            </w:r>
            <w:r w:rsidRPr="00D64BDB">
              <w:rPr>
                <w:rFonts w:ascii="Arial" w:hAnsi="Arial" w:cs="Arial"/>
                <w:color w:val="000000" w:themeColor="text1"/>
                <w:sz w:val="24"/>
              </w:rPr>
              <w:t>Year 4</w:t>
            </w:r>
            <w:r w:rsidR="004E35E3" w:rsidRPr="00D64BDB">
              <w:rPr>
                <w:rFonts w:ascii="Arial" w:hAnsi="Arial" w:cs="Arial"/>
                <w:b/>
                <w:color w:val="000000" w:themeColor="text1"/>
                <w:sz w:val="24"/>
              </w:rPr>
              <w:t xml:space="preserve"> </w:t>
            </w:r>
          </w:p>
          <w:p w14:paraId="58CC89FD" w14:textId="77777777" w:rsidR="0089409C" w:rsidRPr="001C6550" w:rsidRDefault="008B6A91" w:rsidP="00266E7D">
            <w:pPr>
              <w:rPr>
                <w:rFonts w:ascii="Arial" w:hAnsi="Arial" w:cs="Arial"/>
                <w:color w:val="000000" w:themeColor="text1"/>
                <w:sz w:val="24"/>
              </w:rPr>
            </w:pPr>
            <w:r>
              <w:rPr>
                <w:rFonts w:ascii="Arial" w:hAnsi="Arial" w:cs="Arial"/>
                <w:b/>
                <w:color w:val="000000" w:themeColor="text1"/>
                <w:sz w:val="24"/>
              </w:rPr>
              <w:t xml:space="preserve">Fully </w:t>
            </w:r>
            <w:r w:rsidR="002665A3">
              <w:rPr>
                <w:rFonts w:ascii="Arial" w:hAnsi="Arial" w:cs="Arial"/>
                <w:b/>
                <w:color w:val="000000" w:themeColor="text1"/>
                <w:sz w:val="24"/>
              </w:rPr>
              <w:t xml:space="preserve">Achieved </w:t>
            </w:r>
          </w:p>
          <w:p w14:paraId="39D690C4" w14:textId="77777777" w:rsidR="004E35E3" w:rsidRDefault="004E35E3" w:rsidP="00266E7D">
            <w:pPr>
              <w:rPr>
                <w:rFonts w:ascii="Arial" w:hAnsi="Arial" w:cs="Arial"/>
                <w:sz w:val="24"/>
              </w:rPr>
            </w:pPr>
          </w:p>
          <w:p w14:paraId="777C9195" w14:textId="77777777" w:rsidR="004E35E3" w:rsidRPr="00F8308A" w:rsidRDefault="004E35E3" w:rsidP="00266E7D">
            <w:pPr>
              <w:rPr>
                <w:rFonts w:ascii="Arial" w:hAnsi="Arial" w:cs="Arial"/>
                <w:b/>
                <w:sz w:val="24"/>
              </w:rPr>
            </w:pPr>
          </w:p>
        </w:tc>
      </w:tr>
      <w:tr w:rsidR="0089409C" w:rsidRPr="00027D72" w14:paraId="7A8D1ECE" w14:textId="77777777" w:rsidTr="005904B3">
        <w:tc>
          <w:tcPr>
            <w:tcW w:w="817" w:type="dxa"/>
          </w:tcPr>
          <w:p w14:paraId="29596D0C" w14:textId="77777777" w:rsidR="0089409C" w:rsidRDefault="0089409C" w:rsidP="00266E7D">
            <w:pPr>
              <w:rPr>
                <w:rFonts w:ascii="Arial" w:hAnsi="Arial" w:cs="Arial"/>
                <w:sz w:val="24"/>
              </w:rPr>
            </w:pPr>
            <w:r>
              <w:rPr>
                <w:rFonts w:ascii="Arial" w:hAnsi="Arial" w:cs="Arial"/>
                <w:sz w:val="24"/>
              </w:rPr>
              <w:lastRenderedPageBreak/>
              <w:t>1.11.</w:t>
            </w:r>
          </w:p>
          <w:p w14:paraId="66B937EE" w14:textId="77777777" w:rsidR="0089409C" w:rsidRDefault="0089409C" w:rsidP="00266E7D">
            <w:pPr>
              <w:rPr>
                <w:rFonts w:ascii="Arial" w:hAnsi="Arial" w:cs="Arial"/>
                <w:sz w:val="24"/>
              </w:rPr>
            </w:pPr>
          </w:p>
        </w:tc>
        <w:tc>
          <w:tcPr>
            <w:tcW w:w="3260" w:type="dxa"/>
          </w:tcPr>
          <w:p w14:paraId="6AA3913E" w14:textId="77777777" w:rsidR="0089409C" w:rsidRDefault="0089409C" w:rsidP="005904B3">
            <w:pPr>
              <w:rPr>
                <w:rFonts w:ascii="Arial" w:hAnsi="Arial" w:cs="Arial"/>
                <w:sz w:val="24"/>
              </w:rPr>
            </w:pPr>
            <w:r>
              <w:rPr>
                <w:rFonts w:ascii="Arial" w:hAnsi="Arial" w:cs="Arial"/>
                <w:sz w:val="24"/>
              </w:rPr>
              <w:t>We will review the EA Sign Language Interpretation Service for</w:t>
            </w:r>
            <w:r w:rsidRPr="00027D72">
              <w:rPr>
                <w:rFonts w:ascii="Arial" w:hAnsi="Arial" w:cs="Arial"/>
                <w:sz w:val="24"/>
              </w:rPr>
              <w:t xml:space="preserve"> </w:t>
            </w:r>
            <w:r>
              <w:rPr>
                <w:rFonts w:ascii="Arial" w:hAnsi="Arial" w:cs="Arial"/>
                <w:sz w:val="24"/>
              </w:rPr>
              <w:t>deaf or hard of hearing parents and develop a new service.</w:t>
            </w:r>
          </w:p>
        </w:tc>
        <w:tc>
          <w:tcPr>
            <w:tcW w:w="7513" w:type="dxa"/>
          </w:tcPr>
          <w:p w14:paraId="2007EFB6" w14:textId="77777777" w:rsidR="00774DAC" w:rsidRPr="001C6550" w:rsidRDefault="0059394F" w:rsidP="001C6550">
            <w:pPr>
              <w:rPr>
                <w:rFonts w:ascii="Arial" w:hAnsi="Arial" w:cs="Arial"/>
                <w:color w:val="000000" w:themeColor="text1"/>
                <w:sz w:val="24"/>
              </w:rPr>
            </w:pPr>
            <w:r w:rsidRPr="001C6550">
              <w:rPr>
                <w:rFonts w:ascii="Arial" w:hAnsi="Arial" w:cs="Arial"/>
                <w:color w:val="000000" w:themeColor="text1"/>
                <w:sz w:val="24"/>
              </w:rPr>
              <w:t xml:space="preserve">The review </w:t>
            </w:r>
            <w:r w:rsidR="001C6550" w:rsidRPr="001C6550">
              <w:rPr>
                <w:rFonts w:ascii="Arial" w:hAnsi="Arial" w:cs="Arial"/>
                <w:color w:val="000000" w:themeColor="text1"/>
                <w:sz w:val="24"/>
              </w:rPr>
              <w:t xml:space="preserve">of the EA Sign Language Interpretation Service for deaf /hard of hearing parents </w:t>
            </w:r>
            <w:r w:rsidRPr="001C6550">
              <w:rPr>
                <w:rFonts w:ascii="Arial" w:hAnsi="Arial" w:cs="Arial"/>
                <w:color w:val="000000" w:themeColor="text1"/>
                <w:sz w:val="24"/>
              </w:rPr>
              <w:t>h</w:t>
            </w:r>
            <w:r w:rsidR="001C6550" w:rsidRPr="001C6550">
              <w:rPr>
                <w:rFonts w:ascii="Arial" w:hAnsi="Arial" w:cs="Arial"/>
                <w:color w:val="000000" w:themeColor="text1"/>
                <w:sz w:val="24"/>
              </w:rPr>
              <w:t>as been started.  Some benchmarking on what other public authorities offer has been undertaken.  The review w</w:t>
            </w:r>
            <w:r w:rsidR="00774DAC" w:rsidRPr="001C6550">
              <w:rPr>
                <w:rFonts w:ascii="Arial" w:hAnsi="Arial" w:cs="Arial"/>
                <w:color w:val="000000" w:themeColor="text1"/>
                <w:sz w:val="24"/>
              </w:rPr>
              <w:t>ill continue during 2020.21</w:t>
            </w:r>
            <w:r w:rsidR="001C6550" w:rsidRPr="001C6550">
              <w:rPr>
                <w:rFonts w:ascii="Arial" w:hAnsi="Arial" w:cs="Arial"/>
                <w:color w:val="000000" w:themeColor="text1"/>
                <w:sz w:val="24"/>
              </w:rPr>
              <w:t xml:space="preserve"> with a view to developing a policy and support service during Year 3. </w:t>
            </w:r>
          </w:p>
          <w:p w14:paraId="6B83DA14" w14:textId="77777777" w:rsidR="001C6550" w:rsidRDefault="001C6550" w:rsidP="001C6550">
            <w:pPr>
              <w:rPr>
                <w:rFonts w:ascii="Arial" w:hAnsi="Arial" w:cs="Arial"/>
                <w:sz w:val="24"/>
              </w:rPr>
            </w:pPr>
          </w:p>
        </w:tc>
        <w:tc>
          <w:tcPr>
            <w:tcW w:w="2693" w:type="dxa"/>
          </w:tcPr>
          <w:p w14:paraId="3C521D9D" w14:textId="77777777" w:rsidR="0089409C" w:rsidRPr="001C6550" w:rsidRDefault="0089409C" w:rsidP="00266E7D">
            <w:pPr>
              <w:rPr>
                <w:rFonts w:ascii="Arial" w:hAnsi="Arial" w:cs="Arial"/>
                <w:color w:val="000000" w:themeColor="text1"/>
                <w:sz w:val="24"/>
              </w:rPr>
            </w:pPr>
            <w:r w:rsidRPr="001C6550">
              <w:rPr>
                <w:rFonts w:ascii="Arial" w:hAnsi="Arial" w:cs="Arial"/>
                <w:color w:val="000000" w:themeColor="text1"/>
                <w:sz w:val="24"/>
              </w:rPr>
              <w:t>Year 2</w:t>
            </w:r>
          </w:p>
          <w:p w14:paraId="3546DCB0" w14:textId="77777777" w:rsidR="004E35E3" w:rsidRPr="00B7137D" w:rsidRDefault="00774DAC" w:rsidP="00266E7D">
            <w:pPr>
              <w:rPr>
                <w:rFonts w:ascii="Arial" w:hAnsi="Arial" w:cs="Arial"/>
                <w:color w:val="FF0000"/>
                <w:sz w:val="24"/>
              </w:rPr>
            </w:pPr>
            <w:r w:rsidRPr="001C6550">
              <w:rPr>
                <w:rFonts w:ascii="Arial" w:hAnsi="Arial" w:cs="Arial"/>
                <w:b/>
                <w:color w:val="000000" w:themeColor="text1"/>
                <w:sz w:val="24"/>
              </w:rPr>
              <w:t>Partially Achieved</w:t>
            </w:r>
          </w:p>
        </w:tc>
      </w:tr>
    </w:tbl>
    <w:p w14:paraId="12E3C0FF" w14:textId="77777777" w:rsidR="009D7FBF" w:rsidRPr="00027D72" w:rsidRDefault="009D7FBF" w:rsidP="009D7FBF">
      <w:pPr>
        <w:rPr>
          <w:rFonts w:ascii="Arial" w:hAnsi="Arial" w:cs="Arial"/>
          <w:sz w:val="24"/>
        </w:rPr>
      </w:pPr>
    </w:p>
    <w:p w14:paraId="466FA95D" w14:textId="77777777" w:rsidR="009D7FBF" w:rsidRPr="00027D72" w:rsidRDefault="009D7FBF" w:rsidP="009D7FBF">
      <w:pPr>
        <w:pStyle w:val="ListParagraph"/>
        <w:numPr>
          <w:ilvl w:val="0"/>
          <w:numId w:val="1"/>
        </w:numPr>
        <w:ind w:left="720"/>
        <w:rPr>
          <w:rFonts w:ascii="Arial" w:hAnsi="Arial" w:cs="Arial"/>
          <w:b/>
          <w:sz w:val="32"/>
        </w:rPr>
      </w:pPr>
      <w:r w:rsidRPr="00027D72">
        <w:rPr>
          <w:rFonts w:ascii="Arial" w:hAnsi="Arial" w:cs="Arial"/>
          <w:b/>
          <w:sz w:val="32"/>
        </w:rPr>
        <w:t xml:space="preserve">Encouraging the participation of disabled people in public life </w:t>
      </w:r>
    </w:p>
    <w:tbl>
      <w:tblPr>
        <w:tblStyle w:val="TableGrid"/>
        <w:tblW w:w="14283" w:type="dxa"/>
        <w:tblLook w:val="04A0" w:firstRow="1" w:lastRow="0" w:firstColumn="1" w:lastColumn="0" w:noHBand="0" w:noVBand="1"/>
      </w:tblPr>
      <w:tblGrid>
        <w:gridCol w:w="817"/>
        <w:gridCol w:w="3260"/>
        <w:gridCol w:w="7513"/>
        <w:gridCol w:w="2693"/>
      </w:tblGrid>
      <w:tr w:rsidR="005904B3" w:rsidRPr="00027D72" w14:paraId="7533B388" w14:textId="77777777" w:rsidTr="005904B3">
        <w:tc>
          <w:tcPr>
            <w:tcW w:w="817" w:type="dxa"/>
            <w:shd w:val="clear" w:color="auto" w:fill="538135" w:themeFill="accent6" w:themeFillShade="BF"/>
          </w:tcPr>
          <w:p w14:paraId="44C12D80" w14:textId="77777777" w:rsidR="005904B3" w:rsidRPr="00027D72" w:rsidRDefault="005904B3" w:rsidP="00266E7D">
            <w:pPr>
              <w:rPr>
                <w:rFonts w:ascii="Arial" w:hAnsi="Arial" w:cs="Arial"/>
                <w:b/>
                <w:color w:val="FFFFFF" w:themeColor="background1"/>
                <w:sz w:val="32"/>
              </w:rPr>
            </w:pPr>
          </w:p>
        </w:tc>
        <w:tc>
          <w:tcPr>
            <w:tcW w:w="3260" w:type="dxa"/>
            <w:shd w:val="clear" w:color="auto" w:fill="538135" w:themeFill="accent6" w:themeFillShade="BF"/>
          </w:tcPr>
          <w:p w14:paraId="41FB63BD" w14:textId="77777777" w:rsidR="005904B3" w:rsidRPr="00027D72" w:rsidRDefault="005904B3" w:rsidP="00266E7D">
            <w:pPr>
              <w:rPr>
                <w:rFonts w:ascii="Arial" w:hAnsi="Arial" w:cs="Arial"/>
                <w:b/>
                <w:color w:val="FFFFFF" w:themeColor="background1"/>
                <w:sz w:val="32"/>
              </w:rPr>
            </w:pPr>
            <w:r>
              <w:rPr>
                <w:rFonts w:ascii="Arial" w:hAnsi="Arial" w:cs="Arial"/>
                <w:b/>
                <w:color w:val="FFFFFF" w:themeColor="background1"/>
                <w:sz w:val="32"/>
              </w:rPr>
              <w:t>Action</w:t>
            </w:r>
          </w:p>
        </w:tc>
        <w:tc>
          <w:tcPr>
            <w:tcW w:w="7513" w:type="dxa"/>
            <w:shd w:val="clear" w:color="auto" w:fill="538135" w:themeFill="accent6" w:themeFillShade="BF"/>
          </w:tcPr>
          <w:p w14:paraId="642E1423" w14:textId="77777777" w:rsidR="005904B3" w:rsidRPr="00027D72" w:rsidRDefault="005904B3" w:rsidP="00266E7D">
            <w:pPr>
              <w:rPr>
                <w:rFonts w:ascii="Arial" w:hAnsi="Arial" w:cs="Arial"/>
                <w:b/>
                <w:color w:val="FFFFFF" w:themeColor="background1"/>
                <w:sz w:val="32"/>
              </w:rPr>
            </w:pPr>
            <w:r>
              <w:rPr>
                <w:rFonts w:ascii="Arial" w:hAnsi="Arial" w:cs="Arial"/>
                <w:b/>
                <w:color w:val="FFFFFF" w:themeColor="background1"/>
                <w:sz w:val="32"/>
              </w:rPr>
              <w:t xml:space="preserve">Progress Report </w:t>
            </w:r>
          </w:p>
        </w:tc>
        <w:tc>
          <w:tcPr>
            <w:tcW w:w="2693" w:type="dxa"/>
            <w:shd w:val="clear" w:color="auto" w:fill="538135" w:themeFill="accent6" w:themeFillShade="BF"/>
          </w:tcPr>
          <w:p w14:paraId="56C771AF" w14:textId="77777777" w:rsidR="005904B3" w:rsidRDefault="005904B3" w:rsidP="00266E7D">
            <w:pPr>
              <w:rPr>
                <w:rFonts w:ascii="Arial" w:hAnsi="Arial" w:cs="Arial"/>
                <w:b/>
                <w:color w:val="FFFFFF" w:themeColor="background1"/>
                <w:sz w:val="32"/>
              </w:rPr>
            </w:pPr>
            <w:r>
              <w:rPr>
                <w:rFonts w:ascii="Arial" w:hAnsi="Arial" w:cs="Arial"/>
                <w:b/>
                <w:color w:val="FFFFFF" w:themeColor="background1"/>
                <w:sz w:val="32"/>
              </w:rPr>
              <w:t>Status</w:t>
            </w:r>
          </w:p>
          <w:p w14:paraId="3C6120CA" w14:textId="77777777" w:rsidR="005904B3" w:rsidRPr="00027D72" w:rsidRDefault="005904B3" w:rsidP="00266E7D">
            <w:pPr>
              <w:rPr>
                <w:rFonts w:ascii="Arial" w:hAnsi="Arial" w:cs="Arial"/>
                <w:b/>
                <w:color w:val="FFFFFF" w:themeColor="background1"/>
                <w:sz w:val="32"/>
              </w:rPr>
            </w:pPr>
          </w:p>
        </w:tc>
      </w:tr>
      <w:tr w:rsidR="005904B3" w:rsidRPr="00027D72" w14:paraId="7EC2F4B2" w14:textId="77777777" w:rsidTr="005904B3">
        <w:tc>
          <w:tcPr>
            <w:tcW w:w="817" w:type="dxa"/>
          </w:tcPr>
          <w:p w14:paraId="5B7B538D" w14:textId="77777777" w:rsidR="005904B3" w:rsidRDefault="005904B3" w:rsidP="00266E7D">
            <w:pPr>
              <w:rPr>
                <w:rFonts w:ascii="Arial" w:hAnsi="Arial" w:cs="Arial"/>
                <w:sz w:val="24"/>
              </w:rPr>
            </w:pPr>
            <w:r>
              <w:rPr>
                <w:rFonts w:ascii="Arial" w:hAnsi="Arial" w:cs="Arial"/>
                <w:sz w:val="24"/>
              </w:rPr>
              <w:t>2.3.</w:t>
            </w:r>
          </w:p>
        </w:tc>
        <w:tc>
          <w:tcPr>
            <w:tcW w:w="3260" w:type="dxa"/>
          </w:tcPr>
          <w:p w14:paraId="25413ED6" w14:textId="77777777" w:rsidR="005904B3" w:rsidRDefault="005904B3" w:rsidP="00266E7D">
            <w:pPr>
              <w:rPr>
                <w:rFonts w:ascii="Arial" w:hAnsi="Arial" w:cs="Arial"/>
                <w:sz w:val="24"/>
              </w:rPr>
            </w:pPr>
            <w:r>
              <w:rPr>
                <w:rFonts w:ascii="Arial" w:hAnsi="Arial" w:cs="Arial"/>
                <w:sz w:val="24"/>
              </w:rPr>
              <w:t xml:space="preserve">Disability Issues will feature as part of the agenda of the Joint Consultative Forum </w:t>
            </w:r>
          </w:p>
        </w:tc>
        <w:tc>
          <w:tcPr>
            <w:tcW w:w="7513" w:type="dxa"/>
          </w:tcPr>
          <w:p w14:paraId="53145FD3" w14:textId="77777777" w:rsidR="006A495E" w:rsidRDefault="006A495E" w:rsidP="006A495E">
            <w:pPr>
              <w:rPr>
                <w:rFonts w:ascii="Arial" w:hAnsi="Arial" w:cs="Arial"/>
                <w:sz w:val="24"/>
              </w:rPr>
            </w:pPr>
            <w:r>
              <w:rPr>
                <w:rFonts w:ascii="Arial" w:hAnsi="Arial" w:cs="Arial"/>
                <w:sz w:val="24"/>
              </w:rPr>
              <w:t xml:space="preserve">The Joint Consultative Forum (JCF) meeting of the 12 March 2020 was hosted on the theme of Special Educational Needs and Disability Education. The Board’s Disability Champion, Oliver McMullan hosted the meeting and welcomed the participants and presenters. </w:t>
            </w:r>
          </w:p>
          <w:p w14:paraId="4FACF173" w14:textId="77777777" w:rsidR="006A495E" w:rsidRDefault="006A495E" w:rsidP="006A495E">
            <w:pPr>
              <w:rPr>
                <w:rFonts w:ascii="Arial" w:hAnsi="Arial" w:cs="Arial"/>
                <w:sz w:val="24"/>
              </w:rPr>
            </w:pPr>
          </w:p>
          <w:p w14:paraId="38B7B3C7" w14:textId="77777777" w:rsidR="006A495E" w:rsidRDefault="001C6550" w:rsidP="006A495E">
            <w:pPr>
              <w:spacing w:after="160" w:line="259" w:lineRule="auto"/>
              <w:contextualSpacing/>
              <w:rPr>
                <w:rFonts w:ascii="Arial" w:hAnsi="Arial" w:cs="Arial"/>
                <w:sz w:val="24"/>
                <w:szCs w:val="24"/>
              </w:rPr>
            </w:pPr>
            <w:r>
              <w:rPr>
                <w:rFonts w:ascii="Arial" w:hAnsi="Arial" w:cs="Arial"/>
                <w:sz w:val="24"/>
                <w:szCs w:val="24"/>
              </w:rPr>
              <w:t xml:space="preserve">The JCF agenda also included </w:t>
            </w:r>
            <w:r w:rsidR="006A495E">
              <w:rPr>
                <w:rFonts w:ascii="Arial" w:hAnsi="Arial" w:cs="Arial"/>
                <w:sz w:val="24"/>
                <w:szCs w:val="24"/>
              </w:rPr>
              <w:t xml:space="preserve">an update from the SEND Implementation Team on the CYPS SEND Implementation Plan. </w:t>
            </w:r>
          </w:p>
          <w:p w14:paraId="7A789B74" w14:textId="77777777" w:rsidR="006A495E" w:rsidRDefault="006A495E" w:rsidP="006A495E">
            <w:pPr>
              <w:spacing w:after="160" w:line="259" w:lineRule="auto"/>
              <w:contextualSpacing/>
              <w:rPr>
                <w:rFonts w:ascii="Arial" w:hAnsi="Arial" w:cs="Arial"/>
                <w:sz w:val="24"/>
                <w:szCs w:val="24"/>
              </w:rPr>
            </w:pPr>
            <w:r>
              <w:rPr>
                <w:rFonts w:ascii="Arial" w:hAnsi="Arial" w:cs="Arial"/>
                <w:sz w:val="24"/>
                <w:szCs w:val="24"/>
              </w:rPr>
              <w:t xml:space="preserve">Participants had </w:t>
            </w:r>
            <w:r w:rsidR="001C6550">
              <w:rPr>
                <w:rFonts w:ascii="Arial" w:hAnsi="Arial" w:cs="Arial"/>
                <w:sz w:val="24"/>
                <w:szCs w:val="24"/>
              </w:rPr>
              <w:t xml:space="preserve">the opportunity to discuss </w:t>
            </w:r>
            <w:r>
              <w:rPr>
                <w:rFonts w:ascii="Arial" w:hAnsi="Arial" w:cs="Arial"/>
                <w:sz w:val="24"/>
                <w:szCs w:val="24"/>
              </w:rPr>
              <w:t xml:space="preserve">EA Plans and contributed views on how they believed the service could be improved, including working together with occupational health therapists and parents, making information available earlier and providing adequate support in classrooms for young people. </w:t>
            </w:r>
          </w:p>
          <w:p w14:paraId="7FF099E3" w14:textId="77777777" w:rsidR="006A495E" w:rsidRDefault="006A495E" w:rsidP="006A495E">
            <w:pPr>
              <w:spacing w:after="160" w:line="259" w:lineRule="auto"/>
              <w:contextualSpacing/>
              <w:rPr>
                <w:rFonts w:ascii="Arial" w:hAnsi="Arial" w:cs="Arial"/>
                <w:sz w:val="24"/>
                <w:szCs w:val="24"/>
              </w:rPr>
            </w:pPr>
          </w:p>
          <w:p w14:paraId="4C4C9745" w14:textId="77777777" w:rsidR="00DC56E9" w:rsidRPr="00DC56E9" w:rsidRDefault="006A495E" w:rsidP="00713752">
            <w:pPr>
              <w:spacing w:after="160" w:line="259" w:lineRule="auto"/>
              <w:contextualSpacing/>
              <w:rPr>
                <w:rFonts w:ascii="Arial" w:hAnsi="Arial" w:cs="Arial"/>
                <w:color w:val="000000" w:themeColor="text1"/>
                <w:sz w:val="24"/>
              </w:rPr>
            </w:pPr>
            <w:r>
              <w:rPr>
                <w:rFonts w:ascii="Arial" w:hAnsi="Arial" w:cs="Arial"/>
                <w:sz w:val="24"/>
                <w:szCs w:val="24"/>
              </w:rPr>
              <w:t xml:space="preserve">The Department of Education provided participants with an update on the SEN Learner Journey Project which aims to improve the use of technology, </w:t>
            </w:r>
            <w:proofErr w:type="gramStart"/>
            <w:r>
              <w:rPr>
                <w:rFonts w:ascii="Arial" w:hAnsi="Arial" w:cs="Arial"/>
                <w:sz w:val="24"/>
                <w:szCs w:val="24"/>
              </w:rPr>
              <w:t>communication</w:t>
            </w:r>
            <w:proofErr w:type="gramEnd"/>
            <w:r>
              <w:rPr>
                <w:rFonts w:ascii="Arial" w:hAnsi="Arial" w:cs="Arial"/>
                <w:sz w:val="24"/>
                <w:szCs w:val="24"/>
              </w:rPr>
              <w:t xml:space="preserve"> and practices. The Department </w:t>
            </w:r>
            <w:r>
              <w:rPr>
                <w:rFonts w:ascii="Arial" w:hAnsi="Arial" w:cs="Arial"/>
                <w:sz w:val="24"/>
                <w:szCs w:val="24"/>
              </w:rPr>
              <w:lastRenderedPageBreak/>
              <w:t xml:space="preserve">outlined changes to communication with parents, the development of an ‘App’ for parents to monitor their child’s progress and how they are improving the role of the SENCO. </w:t>
            </w:r>
          </w:p>
          <w:p w14:paraId="31540B02" w14:textId="77777777" w:rsidR="00072972" w:rsidRDefault="00072972" w:rsidP="00F8308A">
            <w:pPr>
              <w:rPr>
                <w:rFonts w:ascii="Arial" w:hAnsi="Arial" w:cs="Arial"/>
                <w:sz w:val="24"/>
              </w:rPr>
            </w:pPr>
          </w:p>
        </w:tc>
        <w:tc>
          <w:tcPr>
            <w:tcW w:w="2693" w:type="dxa"/>
          </w:tcPr>
          <w:p w14:paraId="00371682" w14:textId="77777777" w:rsidR="0089409C" w:rsidRPr="0031762A" w:rsidRDefault="0089409C" w:rsidP="00266E7D">
            <w:pPr>
              <w:rPr>
                <w:rFonts w:ascii="Arial" w:hAnsi="Arial" w:cs="Arial"/>
                <w:color w:val="000000" w:themeColor="text1"/>
                <w:sz w:val="24"/>
              </w:rPr>
            </w:pPr>
            <w:r w:rsidRPr="0031762A">
              <w:rPr>
                <w:rFonts w:ascii="Arial" w:hAnsi="Arial" w:cs="Arial"/>
                <w:color w:val="000000" w:themeColor="text1"/>
                <w:sz w:val="24"/>
              </w:rPr>
              <w:lastRenderedPageBreak/>
              <w:t xml:space="preserve">Ongoing </w:t>
            </w:r>
          </w:p>
          <w:p w14:paraId="5C673757" w14:textId="77777777" w:rsidR="005904B3" w:rsidRDefault="004555C6" w:rsidP="00266E7D">
            <w:pPr>
              <w:rPr>
                <w:rFonts w:ascii="Arial" w:hAnsi="Arial" w:cs="Arial"/>
                <w:sz w:val="24"/>
              </w:rPr>
            </w:pPr>
            <w:r w:rsidRPr="0031762A">
              <w:rPr>
                <w:rFonts w:ascii="Arial" w:hAnsi="Arial" w:cs="Arial"/>
                <w:b/>
                <w:color w:val="000000" w:themeColor="text1"/>
                <w:sz w:val="24"/>
              </w:rPr>
              <w:t xml:space="preserve">Fully Achieved  </w:t>
            </w:r>
          </w:p>
        </w:tc>
      </w:tr>
      <w:tr w:rsidR="005904B3" w:rsidRPr="00027D72" w14:paraId="54D906FA" w14:textId="77777777" w:rsidTr="005904B3">
        <w:tc>
          <w:tcPr>
            <w:tcW w:w="817" w:type="dxa"/>
          </w:tcPr>
          <w:p w14:paraId="18325511" w14:textId="77777777" w:rsidR="005904B3" w:rsidRDefault="0031762A" w:rsidP="00266E7D">
            <w:pPr>
              <w:rPr>
                <w:rFonts w:ascii="Arial" w:hAnsi="Arial" w:cs="Arial"/>
                <w:sz w:val="24"/>
              </w:rPr>
            </w:pPr>
            <w:r>
              <w:rPr>
                <w:rFonts w:ascii="Arial" w:hAnsi="Arial" w:cs="Arial"/>
                <w:sz w:val="24"/>
              </w:rPr>
              <w:t>2.5</w:t>
            </w:r>
            <w:r w:rsidR="005904B3">
              <w:rPr>
                <w:rFonts w:ascii="Arial" w:hAnsi="Arial" w:cs="Arial"/>
                <w:sz w:val="24"/>
              </w:rPr>
              <w:t>.</w:t>
            </w:r>
          </w:p>
        </w:tc>
        <w:tc>
          <w:tcPr>
            <w:tcW w:w="3260" w:type="dxa"/>
          </w:tcPr>
          <w:p w14:paraId="5DF61F27" w14:textId="77777777" w:rsidR="0089409C" w:rsidRDefault="0089409C" w:rsidP="0089409C">
            <w:pPr>
              <w:rPr>
                <w:rFonts w:ascii="Arial" w:hAnsi="Arial" w:cs="Arial"/>
                <w:sz w:val="24"/>
              </w:rPr>
            </w:pPr>
            <w:r>
              <w:rPr>
                <w:rFonts w:ascii="Arial" w:hAnsi="Arial" w:cs="Arial"/>
                <w:sz w:val="24"/>
              </w:rPr>
              <w:t>We will develop a new website that meets the required accessibility standards</w:t>
            </w:r>
          </w:p>
          <w:p w14:paraId="4615FAED" w14:textId="77777777" w:rsidR="0031762A" w:rsidRDefault="0031762A" w:rsidP="0089409C">
            <w:pPr>
              <w:rPr>
                <w:rFonts w:ascii="Arial" w:hAnsi="Arial" w:cs="Arial"/>
                <w:sz w:val="24"/>
              </w:rPr>
            </w:pPr>
          </w:p>
          <w:p w14:paraId="5448352E" w14:textId="77777777" w:rsidR="004E35E3" w:rsidRPr="00027D72" w:rsidRDefault="0089409C" w:rsidP="004E35E3">
            <w:pPr>
              <w:rPr>
                <w:rFonts w:ascii="Arial" w:hAnsi="Arial" w:cs="Arial"/>
                <w:sz w:val="24"/>
              </w:rPr>
            </w:pPr>
            <w:r>
              <w:rPr>
                <w:rFonts w:ascii="Arial" w:hAnsi="Arial" w:cs="Arial"/>
                <w:sz w:val="24"/>
              </w:rPr>
              <w:t>We will self-audit the accessibility of our website</w:t>
            </w:r>
          </w:p>
        </w:tc>
        <w:tc>
          <w:tcPr>
            <w:tcW w:w="7513" w:type="dxa"/>
          </w:tcPr>
          <w:p w14:paraId="712D12CE" w14:textId="77777777" w:rsidR="008B6A91" w:rsidRPr="008B6A91" w:rsidRDefault="008B6A91" w:rsidP="008B6A91">
            <w:pPr>
              <w:rPr>
                <w:rFonts w:ascii="Arial" w:hAnsi="Arial" w:cs="Arial"/>
                <w:color w:val="000000" w:themeColor="text1"/>
                <w:sz w:val="24"/>
                <w:szCs w:val="24"/>
              </w:rPr>
            </w:pPr>
            <w:r w:rsidRPr="008B6A91">
              <w:rPr>
                <w:rFonts w:ascii="Arial" w:hAnsi="Arial" w:cs="Arial"/>
                <w:color w:val="000000" w:themeColor="text1"/>
                <w:sz w:val="24"/>
                <w:szCs w:val="24"/>
              </w:rPr>
              <w:t xml:space="preserve">EA are continually working to ensure the existing website meets accessibility requirements.  Regarding development of a new EA website, the aim is that this </w:t>
            </w:r>
            <w:r>
              <w:rPr>
                <w:rFonts w:ascii="Arial" w:hAnsi="Arial" w:cs="Arial"/>
                <w:color w:val="000000" w:themeColor="text1"/>
                <w:sz w:val="24"/>
                <w:szCs w:val="24"/>
              </w:rPr>
              <w:t xml:space="preserve">is </w:t>
            </w:r>
            <w:r w:rsidRPr="008B6A91">
              <w:rPr>
                <w:rFonts w:ascii="Arial" w:hAnsi="Arial" w:cs="Arial"/>
                <w:color w:val="000000" w:themeColor="text1"/>
                <w:sz w:val="24"/>
                <w:szCs w:val="24"/>
              </w:rPr>
              <w:t>due to be in place for September 2021.</w:t>
            </w:r>
          </w:p>
          <w:p w14:paraId="693754A8" w14:textId="77777777" w:rsidR="008B6A91" w:rsidRDefault="008B6A91" w:rsidP="008B6A91">
            <w:pPr>
              <w:rPr>
                <w:color w:val="1F497D"/>
              </w:rPr>
            </w:pPr>
          </w:p>
          <w:p w14:paraId="0AB7998F" w14:textId="77777777" w:rsidR="00F8308A" w:rsidRDefault="00774DAC" w:rsidP="00B51468">
            <w:pPr>
              <w:rPr>
                <w:rFonts w:ascii="Arial" w:hAnsi="Arial" w:cs="Arial"/>
                <w:color w:val="000000" w:themeColor="text1"/>
                <w:sz w:val="24"/>
                <w:szCs w:val="24"/>
              </w:rPr>
            </w:pPr>
            <w:r>
              <w:rPr>
                <w:rFonts w:ascii="Arial" w:hAnsi="Arial" w:cs="Arial"/>
                <w:sz w:val="24"/>
              </w:rPr>
              <w:t xml:space="preserve">A </w:t>
            </w:r>
            <w:r w:rsidR="0059394F">
              <w:rPr>
                <w:rFonts w:ascii="Arial" w:hAnsi="Arial" w:cs="Arial"/>
                <w:sz w:val="24"/>
              </w:rPr>
              <w:t>self-audit</w:t>
            </w:r>
            <w:r>
              <w:rPr>
                <w:rFonts w:ascii="Arial" w:hAnsi="Arial" w:cs="Arial"/>
                <w:sz w:val="24"/>
              </w:rPr>
              <w:t xml:space="preserve"> with the </w:t>
            </w:r>
            <w:r w:rsidR="0059394F">
              <w:rPr>
                <w:rFonts w:ascii="Arial" w:hAnsi="Arial" w:cs="Arial"/>
                <w:sz w:val="24"/>
              </w:rPr>
              <w:t>Disability</w:t>
            </w:r>
            <w:r>
              <w:rPr>
                <w:rFonts w:ascii="Arial" w:hAnsi="Arial" w:cs="Arial"/>
                <w:sz w:val="24"/>
              </w:rPr>
              <w:t xml:space="preserve"> Staff Network </w:t>
            </w:r>
            <w:r w:rsidR="00B51468">
              <w:rPr>
                <w:rFonts w:ascii="Arial" w:hAnsi="Arial" w:cs="Arial"/>
                <w:sz w:val="24"/>
              </w:rPr>
              <w:t xml:space="preserve">“EA Link” </w:t>
            </w:r>
            <w:r>
              <w:rPr>
                <w:rFonts w:ascii="Arial" w:hAnsi="Arial" w:cs="Arial"/>
                <w:sz w:val="24"/>
              </w:rPr>
              <w:t xml:space="preserve">and ICT was </w:t>
            </w:r>
            <w:r w:rsidR="0059394F">
              <w:rPr>
                <w:rFonts w:ascii="Arial" w:hAnsi="Arial" w:cs="Arial"/>
                <w:sz w:val="24"/>
              </w:rPr>
              <w:t>carried</w:t>
            </w:r>
            <w:r>
              <w:rPr>
                <w:rFonts w:ascii="Arial" w:hAnsi="Arial" w:cs="Arial"/>
                <w:sz w:val="24"/>
              </w:rPr>
              <w:t xml:space="preserve"> out during December 2019</w:t>
            </w:r>
            <w:r w:rsidR="00B51468">
              <w:rPr>
                <w:rFonts w:ascii="Arial" w:hAnsi="Arial" w:cs="Arial"/>
                <w:sz w:val="24"/>
              </w:rPr>
              <w:t xml:space="preserve">.  </w:t>
            </w:r>
            <w:r w:rsidR="00B51468" w:rsidRPr="00085A82">
              <w:rPr>
                <w:rFonts w:ascii="Arial" w:hAnsi="Arial" w:cs="Arial"/>
                <w:color w:val="000000" w:themeColor="text1"/>
                <w:sz w:val="24"/>
                <w:szCs w:val="24"/>
              </w:rPr>
              <w:t xml:space="preserve">Changes have been made </w:t>
            </w:r>
            <w:r w:rsidR="00B51468">
              <w:rPr>
                <w:rFonts w:ascii="Arial" w:hAnsi="Arial" w:cs="Arial"/>
                <w:color w:val="000000" w:themeColor="text1"/>
                <w:sz w:val="24"/>
                <w:szCs w:val="24"/>
              </w:rPr>
              <w:t xml:space="preserve">to </w:t>
            </w:r>
            <w:r w:rsidR="00B51468" w:rsidRPr="00085A82">
              <w:rPr>
                <w:rFonts w:ascii="Arial" w:hAnsi="Arial" w:cs="Arial"/>
                <w:color w:val="000000" w:themeColor="text1"/>
                <w:sz w:val="24"/>
                <w:szCs w:val="24"/>
              </w:rPr>
              <w:t xml:space="preserve">the accessibility tool being utilised </w:t>
            </w:r>
            <w:r w:rsidR="00B51468">
              <w:rPr>
                <w:rFonts w:ascii="Arial" w:hAnsi="Arial" w:cs="Arial"/>
                <w:color w:val="000000" w:themeColor="text1"/>
                <w:sz w:val="24"/>
                <w:szCs w:val="24"/>
              </w:rPr>
              <w:t xml:space="preserve">and it </w:t>
            </w:r>
            <w:r w:rsidR="00B51468" w:rsidRPr="00085A82">
              <w:rPr>
                <w:rFonts w:ascii="Arial" w:hAnsi="Arial" w:cs="Arial"/>
                <w:color w:val="000000" w:themeColor="text1"/>
                <w:sz w:val="24"/>
                <w:szCs w:val="24"/>
              </w:rPr>
              <w:t xml:space="preserve">is now ‘Recite me’.  </w:t>
            </w:r>
          </w:p>
          <w:p w14:paraId="408AC556" w14:textId="77777777" w:rsidR="00B51468" w:rsidRPr="00027D72" w:rsidRDefault="00B51468" w:rsidP="00B51468">
            <w:pPr>
              <w:rPr>
                <w:rFonts w:ascii="Arial" w:hAnsi="Arial" w:cs="Arial"/>
                <w:sz w:val="24"/>
              </w:rPr>
            </w:pPr>
          </w:p>
        </w:tc>
        <w:tc>
          <w:tcPr>
            <w:tcW w:w="2693" w:type="dxa"/>
          </w:tcPr>
          <w:p w14:paraId="26C14B89" w14:textId="77777777" w:rsidR="00B51468" w:rsidRPr="008B6A91" w:rsidRDefault="00B51468" w:rsidP="00B51468">
            <w:pPr>
              <w:rPr>
                <w:rFonts w:ascii="Arial" w:hAnsi="Arial" w:cs="Arial"/>
                <w:b/>
                <w:color w:val="000000" w:themeColor="text1"/>
                <w:sz w:val="24"/>
              </w:rPr>
            </w:pPr>
            <w:r w:rsidRPr="008B6A91">
              <w:rPr>
                <w:rFonts w:ascii="Arial" w:hAnsi="Arial" w:cs="Arial"/>
                <w:color w:val="000000" w:themeColor="text1"/>
                <w:sz w:val="24"/>
              </w:rPr>
              <w:t>Year 2</w:t>
            </w:r>
          </w:p>
          <w:p w14:paraId="607B91B2" w14:textId="77777777" w:rsidR="00B51468" w:rsidRDefault="00B51468" w:rsidP="00B51468">
            <w:pPr>
              <w:rPr>
                <w:rFonts w:ascii="Arial" w:hAnsi="Arial" w:cs="Arial"/>
                <w:b/>
                <w:sz w:val="24"/>
              </w:rPr>
            </w:pPr>
            <w:r>
              <w:rPr>
                <w:rFonts w:ascii="Arial" w:hAnsi="Arial" w:cs="Arial"/>
                <w:b/>
                <w:sz w:val="24"/>
              </w:rPr>
              <w:t xml:space="preserve">Not Achieved </w:t>
            </w:r>
          </w:p>
          <w:p w14:paraId="7F914C13" w14:textId="77777777" w:rsidR="00B51468" w:rsidRDefault="00B51468" w:rsidP="00B51468">
            <w:pPr>
              <w:rPr>
                <w:rFonts w:ascii="Arial" w:hAnsi="Arial" w:cs="Arial"/>
                <w:b/>
                <w:sz w:val="24"/>
              </w:rPr>
            </w:pPr>
          </w:p>
          <w:p w14:paraId="0420831F" w14:textId="77777777" w:rsidR="0031762A" w:rsidRDefault="0031762A" w:rsidP="00B51468">
            <w:pPr>
              <w:rPr>
                <w:rFonts w:ascii="Arial" w:hAnsi="Arial" w:cs="Arial"/>
                <w:b/>
                <w:sz w:val="24"/>
              </w:rPr>
            </w:pPr>
          </w:p>
          <w:p w14:paraId="6E52E672" w14:textId="77777777" w:rsidR="008B6A91" w:rsidRDefault="008B6A91" w:rsidP="00B51468">
            <w:pPr>
              <w:rPr>
                <w:rFonts w:ascii="Arial" w:hAnsi="Arial" w:cs="Arial"/>
                <w:b/>
                <w:color w:val="000000" w:themeColor="text1"/>
                <w:sz w:val="24"/>
              </w:rPr>
            </w:pPr>
          </w:p>
          <w:p w14:paraId="7D5F875D" w14:textId="77777777" w:rsidR="00B51468" w:rsidRPr="004555C6" w:rsidRDefault="00B51468" w:rsidP="00B51468">
            <w:pPr>
              <w:rPr>
                <w:rFonts w:ascii="Arial" w:hAnsi="Arial" w:cs="Arial"/>
                <w:b/>
                <w:sz w:val="24"/>
              </w:rPr>
            </w:pPr>
            <w:r w:rsidRPr="0031762A">
              <w:rPr>
                <w:rFonts w:ascii="Arial" w:hAnsi="Arial" w:cs="Arial"/>
                <w:b/>
                <w:color w:val="000000" w:themeColor="text1"/>
                <w:sz w:val="24"/>
              </w:rPr>
              <w:t>Fully Achieved</w:t>
            </w:r>
          </w:p>
        </w:tc>
      </w:tr>
      <w:tr w:rsidR="005904B3" w:rsidRPr="00027D72" w14:paraId="51C4DC05" w14:textId="77777777" w:rsidTr="005904B3">
        <w:tc>
          <w:tcPr>
            <w:tcW w:w="817" w:type="dxa"/>
          </w:tcPr>
          <w:p w14:paraId="24ED78F7" w14:textId="77777777" w:rsidR="005904B3" w:rsidRDefault="0031762A" w:rsidP="00266E7D">
            <w:pPr>
              <w:rPr>
                <w:rFonts w:ascii="Arial" w:hAnsi="Arial" w:cs="Arial"/>
                <w:sz w:val="24"/>
              </w:rPr>
            </w:pPr>
            <w:r>
              <w:rPr>
                <w:rFonts w:ascii="Arial" w:hAnsi="Arial" w:cs="Arial"/>
                <w:sz w:val="24"/>
              </w:rPr>
              <w:t>2.6</w:t>
            </w:r>
            <w:r w:rsidR="005904B3">
              <w:rPr>
                <w:rFonts w:ascii="Arial" w:hAnsi="Arial" w:cs="Arial"/>
                <w:sz w:val="24"/>
              </w:rPr>
              <w:t>.</w:t>
            </w:r>
          </w:p>
        </w:tc>
        <w:tc>
          <w:tcPr>
            <w:tcW w:w="3260" w:type="dxa"/>
          </w:tcPr>
          <w:p w14:paraId="454674E5" w14:textId="77777777" w:rsidR="005904B3" w:rsidRDefault="0089409C" w:rsidP="00266E7D">
            <w:pPr>
              <w:rPr>
                <w:rFonts w:ascii="Arial" w:hAnsi="Arial" w:cs="Arial"/>
                <w:sz w:val="24"/>
              </w:rPr>
            </w:pPr>
            <w:r>
              <w:rPr>
                <w:rFonts w:ascii="Arial" w:hAnsi="Arial" w:cs="Arial"/>
                <w:sz w:val="24"/>
              </w:rPr>
              <w:t>We will develop an accessible information policy and database to capture decisions</w:t>
            </w:r>
          </w:p>
          <w:p w14:paraId="3AFF54E0" w14:textId="77777777" w:rsidR="004E35E3" w:rsidRDefault="004E35E3" w:rsidP="00266E7D">
            <w:pPr>
              <w:rPr>
                <w:rFonts w:ascii="Arial" w:hAnsi="Arial" w:cs="Arial"/>
                <w:sz w:val="24"/>
              </w:rPr>
            </w:pPr>
          </w:p>
        </w:tc>
        <w:tc>
          <w:tcPr>
            <w:tcW w:w="7513" w:type="dxa"/>
          </w:tcPr>
          <w:p w14:paraId="7067ED7D" w14:textId="77777777" w:rsidR="00DC56E9" w:rsidRPr="002665A3" w:rsidRDefault="002665A3" w:rsidP="00DC56E9">
            <w:pPr>
              <w:rPr>
                <w:rFonts w:ascii="Arial" w:hAnsi="Arial" w:cs="Arial"/>
                <w:sz w:val="24"/>
              </w:rPr>
            </w:pPr>
            <w:r w:rsidRPr="002665A3">
              <w:rPr>
                <w:rFonts w:ascii="Arial" w:hAnsi="Arial" w:cs="Arial"/>
                <w:sz w:val="24"/>
              </w:rPr>
              <w:t xml:space="preserve">Due to resource issues, this has not been achieved. This action will be delivered by Year 4 of the Action Plan. </w:t>
            </w:r>
          </w:p>
          <w:p w14:paraId="5E0EC5A0" w14:textId="77777777" w:rsidR="005904B3" w:rsidRDefault="005904B3" w:rsidP="005904B3">
            <w:pPr>
              <w:rPr>
                <w:rFonts w:ascii="Arial" w:hAnsi="Arial" w:cs="Arial"/>
                <w:sz w:val="24"/>
              </w:rPr>
            </w:pPr>
          </w:p>
        </w:tc>
        <w:tc>
          <w:tcPr>
            <w:tcW w:w="2693" w:type="dxa"/>
          </w:tcPr>
          <w:p w14:paraId="77C076A5" w14:textId="77777777" w:rsidR="0089409C" w:rsidRPr="0031762A" w:rsidRDefault="0089409C" w:rsidP="0089409C">
            <w:pPr>
              <w:rPr>
                <w:rFonts w:ascii="Arial" w:hAnsi="Arial" w:cs="Arial"/>
                <w:b/>
                <w:color w:val="000000" w:themeColor="text1"/>
                <w:sz w:val="24"/>
              </w:rPr>
            </w:pPr>
            <w:r w:rsidRPr="0031762A">
              <w:rPr>
                <w:rFonts w:ascii="Arial" w:hAnsi="Arial" w:cs="Arial"/>
                <w:color w:val="000000" w:themeColor="text1"/>
                <w:sz w:val="24"/>
              </w:rPr>
              <w:t>Year 2</w:t>
            </w:r>
          </w:p>
          <w:p w14:paraId="2D948AE2" w14:textId="77777777" w:rsidR="0089409C" w:rsidRPr="0031762A" w:rsidRDefault="004E35E3" w:rsidP="00F8308A">
            <w:pPr>
              <w:rPr>
                <w:rFonts w:ascii="Arial" w:hAnsi="Arial" w:cs="Arial"/>
                <w:b/>
                <w:color w:val="000000" w:themeColor="text1"/>
                <w:sz w:val="24"/>
              </w:rPr>
            </w:pPr>
            <w:r w:rsidRPr="0031762A">
              <w:rPr>
                <w:rFonts w:ascii="Arial" w:hAnsi="Arial" w:cs="Arial"/>
                <w:b/>
                <w:color w:val="000000" w:themeColor="text1"/>
                <w:sz w:val="24"/>
              </w:rPr>
              <w:t xml:space="preserve">Not achieved </w:t>
            </w:r>
          </w:p>
          <w:p w14:paraId="36A0CC28" w14:textId="77777777" w:rsidR="005904B3" w:rsidRPr="004555C6" w:rsidRDefault="005904B3" w:rsidP="00F8308A">
            <w:pPr>
              <w:rPr>
                <w:rFonts w:ascii="Arial" w:hAnsi="Arial" w:cs="Arial"/>
                <w:b/>
                <w:sz w:val="24"/>
              </w:rPr>
            </w:pPr>
          </w:p>
        </w:tc>
      </w:tr>
      <w:tr w:rsidR="005904B3" w:rsidRPr="00027D72" w14:paraId="05609F98" w14:textId="77777777" w:rsidTr="005904B3">
        <w:tc>
          <w:tcPr>
            <w:tcW w:w="817" w:type="dxa"/>
          </w:tcPr>
          <w:p w14:paraId="08397C38" w14:textId="77777777" w:rsidR="005904B3" w:rsidRDefault="004E35E3" w:rsidP="00266E7D">
            <w:pPr>
              <w:rPr>
                <w:rFonts w:ascii="Arial" w:hAnsi="Arial" w:cs="Arial"/>
                <w:sz w:val="24"/>
              </w:rPr>
            </w:pPr>
            <w:r>
              <w:rPr>
                <w:rFonts w:ascii="Arial" w:hAnsi="Arial" w:cs="Arial"/>
                <w:sz w:val="24"/>
              </w:rPr>
              <w:t>2.9</w:t>
            </w:r>
            <w:r w:rsidR="005904B3">
              <w:rPr>
                <w:rFonts w:ascii="Arial" w:hAnsi="Arial" w:cs="Arial"/>
                <w:sz w:val="24"/>
              </w:rPr>
              <w:t>.</w:t>
            </w:r>
          </w:p>
        </w:tc>
        <w:tc>
          <w:tcPr>
            <w:tcW w:w="3260" w:type="dxa"/>
          </w:tcPr>
          <w:p w14:paraId="205F2000" w14:textId="77777777" w:rsidR="00DC56E9" w:rsidRPr="00F8308A" w:rsidRDefault="0089409C" w:rsidP="004E35E3">
            <w:pPr>
              <w:rPr>
                <w:rFonts w:ascii="Arial" w:hAnsi="Arial" w:cs="Arial"/>
                <w:color w:val="000000" w:themeColor="text1"/>
                <w:sz w:val="24"/>
              </w:rPr>
            </w:pPr>
            <w:r>
              <w:rPr>
                <w:rFonts w:ascii="Arial" w:hAnsi="Arial" w:cs="Arial"/>
                <w:sz w:val="24"/>
              </w:rPr>
              <w:t xml:space="preserve">We will attend careers fairs and promote EA as a Disability Friendly Employer </w:t>
            </w:r>
          </w:p>
        </w:tc>
        <w:tc>
          <w:tcPr>
            <w:tcW w:w="7513" w:type="dxa"/>
          </w:tcPr>
          <w:p w14:paraId="7C5B678E" w14:textId="77777777" w:rsidR="00B51468" w:rsidRDefault="00B51468" w:rsidP="00B51468">
            <w:pPr>
              <w:rPr>
                <w:rFonts w:ascii="Arial" w:hAnsi="Arial" w:cs="Arial"/>
                <w:color w:val="000000" w:themeColor="text1"/>
                <w:sz w:val="24"/>
                <w:szCs w:val="24"/>
              </w:rPr>
            </w:pPr>
            <w:r w:rsidRPr="009B7F73">
              <w:rPr>
                <w:rFonts w:ascii="Arial" w:hAnsi="Arial" w:cs="Arial"/>
                <w:color w:val="000000" w:themeColor="text1"/>
                <w:sz w:val="24"/>
                <w:szCs w:val="24"/>
              </w:rPr>
              <w:t>EA attended Skills NI on 20 and 21 November 2019 profiling different parts of the organisation including Transport, Youth Service, Purchasing and IT</w:t>
            </w:r>
            <w:r>
              <w:rPr>
                <w:rFonts w:ascii="Arial" w:hAnsi="Arial" w:cs="Arial"/>
                <w:color w:val="000000" w:themeColor="text1"/>
                <w:sz w:val="24"/>
                <w:szCs w:val="24"/>
              </w:rPr>
              <w:t xml:space="preserve">, with staff on hand </w:t>
            </w:r>
            <w:r w:rsidRPr="009B7F73">
              <w:rPr>
                <w:rFonts w:ascii="Arial" w:hAnsi="Arial" w:cs="Arial"/>
                <w:color w:val="000000" w:themeColor="text1"/>
                <w:sz w:val="24"/>
                <w:szCs w:val="24"/>
              </w:rPr>
              <w:t xml:space="preserve">to discuss a future career at EA with </w:t>
            </w:r>
            <w:r>
              <w:rPr>
                <w:rFonts w:ascii="Arial" w:hAnsi="Arial" w:cs="Arial"/>
                <w:color w:val="000000" w:themeColor="text1"/>
                <w:sz w:val="24"/>
                <w:szCs w:val="24"/>
              </w:rPr>
              <w:t xml:space="preserve">the </w:t>
            </w:r>
            <w:r w:rsidRPr="009B7F73">
              <w:rPr>
                <w:rFonts w:ascii="Arial" w:hAnsi="Arial" w:cs="Arial"/>
                <w:color w:val="000000" w:themeColor="text1"/>
                <w:sz w:val="24"/>
                <w:szCs w:val="24"/>
              </w:rPr>
              <w:t xml:space="preserve">young people in attendance.   The event, </w:t>
            </w:r>
            <w:r>
              <w:rPr>
                <w:rFonts w:ascii="Arial" w:hAnsi="Arial" w:cs="Arial"/>
                <w:color w:val="000000" w:themeColor="text1"/>
                <w:sz w:val="24"/>
                <w:szCs w:val="24"/>
              </w:rPr>
              <w:t xml:space="preserve">which is </w:t>
            </w:r>
            <w:r w:rsidRPr="009B7F73">
              <w:rPr>
                <w:rFonts w:ascii="Arial" w:hAnsi="Arial" w:cs="Arial"/>
                <w:color w:val="000000" w:themeColor="text1"/>
                <w:sz w:val="24"/>
                <w:szCs w:val="24"/>
              </w:rPr>
              <w:t xml:space="preserve">aimed at </w:t>
            </w:r>
            <w:proofErr w:type="gramStart"/>
            <w:r w:rsidRPr="009B7F73">
              <w:rPr>
                <w:rFonts w:ascii="Arial" w:hAnsi="Arial" w:cs="Arial"/>
                <w:color w:val="000000" w:themeColor="text1"/>
                <w:sz w:val="24"/>
                <w:szCs w:val="24"/>
              </w:rPr>
              <w:t>14-19 year</w:t>
            </w:r>
            <w:proofErr w:type="gramEnd"/>
            <w:r w:rsidRPr="009B7F73">
              <w:rPr>
                <w:rFonts w:ascii="Arial" w:hAnsi="Arial" w:cs="Arial"/>
                <w:color w:val="000000" w:themeColor="text1"/>
                <w:sz w:val="24"/>
                <w:szCs w:val="24"/>
              </w:rPr>
              <w:t xml:space="preserve"> olds, their teachers, parents and influencers, help</w:t>
            </w:r>
            <w:r>
              <w:rPr>
                <w:rFonts w:ascii="Arial" w:hAnsi="Arial" w:cs="Arial"/>
                <w:color w:val="000000" w:themeColor="text1"/>
                <w:sz w:val="24"/>
                <w:szCs w:val="24"/>
              </w:rPr>
              <w:t>s</w:t>
            </w:r>
            <w:r w:rsidRPr="009B7F73">
              <w:rPr>
                <w:rFonts w:ascii="Arial" w:hAnsi="Arial" w:cs="Arial"/>
                <w:color w:val="000000" w:themeColor="text1"/>
                <w:sz w:val="24"/>
                <w:szCs w:val="24"/>
              </w:rPr>
              <w:t xml:space="preserve"> young people decide how to achieve their career path. </w:t>
            </w:r>
            <w:r>
              <w:rPr>
                <w:rFonts w:ascii="Arial" w:hAnsi="Arial" w:cs="Arial"/>
                <w:color w:val="000000" w:themeColor="text1"/>
                <w:sz w:val="24"/>
                <w:szCs w:val="24"/>
              </w:rPr>
              <w:t xml:space="preserve"> </w:t>
            </w:r>
          </w:p>
          <w:p w14:paraId="59A09E55" w14:textId="77777777" w:rsidR="00B51468" w:rsidRDefault="00B51468" w:rsidP="00B51468">
            <w:pPr>
              <w:rPr>
                <w:rFonts w:ascii="Arial" w:hAnsi="Arial" w:cs="Arial"/>
                <w:sz w:val="24"/>
                <w:szCs w:val="24"/>
              </w:rPr>
            </w:pPr>
          </w:p>
          <w:p w14:paraId="01E70484" w14:textId="77777777" w:rsidR="00072972" w:rsidRPr="00774DAC" w:rsidRDefault="00B51468" w:rsidP="001C6550">
            <w:pPr>
              <w:rPr>
                <w:rFonts w:ascii="Arial" w:hAnsi="Arial" w:cs="Arial"/>
                <w:color w:val="FF0000"/>
                <w:sz w:val="24"/>
              </w:rPr>
            </w:pPr>
            <w:r w:rsidRPr="001A4B2C">
              <w:rPr>
                <w:rFonts w:ascii="Arial" w:hAnsi="Arial" w:cs="Arial"/>
                <w:sz w:val="24"/>
                <w:szCs w:val="24"/>
              </w:rPr>
              <w:t>This initiative supports the programme of work EA are planning for 2021-22 around engaging people to work in EA, specifically young people</w:t>
            </w:r>
            <w:r>
              <w:rPr>
                <w:rFonts w:ascii="Arial" w:hAnsi="Arial" w:cs="Arial"/>
                <w:sz w:val="24"/>
                <w:szCs w:val="24"/>
              </w:rPr>
              <w:t xml:space="preserve">, people with disabilities and the long term unemployed.  It is planned to take forward in Year 3 the development of an EA Placement Scheme to include people with disabilities as one of priority groups.  </w:t>
            </w:r>
          </w:p>
        </w:tc>
        <w:tc>
          <w:tcPr>
            <w:tcW w:w="2693" w:type="dxa"/>
          </w:tcPr>
          <w:p w14:paraId="16A4E312" w14:textId="77777777" w:rsidR="005904B3" w:rsidRDefault="004E35E3" w:rsidP="005904B3">
            <w:pPr>
              <w:rPr>
                <w:rFonts w:ascii="Arial" w:hAnsi="Arial" w:cs="Arial"/>
                <w:sz w:val="24"/>
              </w:rPr>
            </w:pPr>
            <w:r w:rsidRPr="00B51468">
              <w:rPr>
                <w:rFonts w:ascii="Arial" w:hAnsi="Arial" w:cs="Arial"/>
                <w:color w:val="000000" w:themeColor="text1"/>
                <w:sz w:val="24"/>
              </w:rPr>
              <w:t>Year 2 Onwards</w:t>
            </w:r>
          </w:p>
          <w:p w14:paraId="4EA7D5F9" w14:textId="77777777" w:rsidR="004E35E3" w:rsidRPr="00B51468" w:rsidRDefault="00B51468" w:rsidP="004E35E3">
            <w:pPr>
              <w:rPr>
                <w:rFonts w:ascii="Arial" w:hAnsi="Arial" w:cs="Arial"/>
                <w:b/>
                <w:color w:val="000000" w:themeColor="text1"/>
                <w:sz w:val="24"/>
              </w:rPr>
            </w:pPr>
            <w:r w:rsidRPr="00B51468">
              <w:rPr>
                <w:rFonts w:ascii="Arial" w:hAnsi="Arial" w:cs="Arial"/>
                <w:b/>
                <w:color w:val="000000" w:themeColor="text1"/>
                <w:sz w:val="24"/>
              </w:rPr>
              <w:t>Fully A</w:t>
            </w:r>
            <w:r w:rsidR="004E35E3" w:rsidRPr="00B51468">
              <w:rPr>
                <w:rFonts w:ascii="Arial" w:hAnsi="Arial" w:cs="Arial"/>
                <w:b/>
                <w:color w:val="000000" w:themeColor="text1"/>
                <w:sz w:val="24"/>
              </w:rPr>
              <w:t xml:space="preserve">chieved </w:t>
            </w:r>
          </w:p>
          <w:p w14:paraId="17C8974A" w14:textId="77777777" w:rsidR="004E35E3" w:rsidRPr="00525C57" w:rsidRDefault="004E35E3" w:rsidP="004E35E3">
            <w:pPr>
              <w:rPr>
                <w:rFonts w:ascii="Arial" w:hAnsi="Arial" w:cs="Arial"/>
                <w:sz w:val="24"/>
              </w:rPr>
            </w:pPr>
          </w:p>
        </w:tc>
      </w:tr>
      <w:tr w:rsidR="005904B3" w:rsidRPr="00027D72" w14:paraId="6C2C2256" w14:textId="77777777" w:rsidTr="005904B3">
        <w:tc>
          <w:tcPr>
            <w:tcW w:w="817" w:type="dxa"/>
          </w:tcPr>
          <w:p w14:paraId="66D7360D" w14:textId="77777777" w:rsidR="005904B3" w:rsidRDefault="004E35E3" w:rsidP="00266E7D">
            <w:pPr>
              <w:rPr>
                <w:rFonts w:ascii="Arial" w:hAnsi="Arial" w:cs="Arial"/>
                <w:sz w:val="24"/>
              </w:rPr>
            </w:pPr>
            <w:r>
              <w:rPr>
                <w:rFonts w:ascii="Arial" w:hAnsi="Arial" w:cs="Arial"/>
                <w:sz w:val="24"/>
              </w:rPr>
              <w:lastRenderedPageBreak/>
              <w:t>2.10.</w:t>
            </w:r>
          </w:p>
        </w:tc>
        <w:tc>
          <w:tcPr>
            <w:tcW w:w="3260" w:type="dxa"/>
          </w:tcPr>
          <w:p w14:paraId="69417486" w14:textId="77777777" w:rsidR="004E35E3" w:rsidRPr="00027D72" w:rsidRDefault="004E35E3" w:rsidP="00BB7079">
            <w:pPr>
              <w:rPr>
                <w:rFonts w:ascii="Arial" w:hAnsi="Arial" w:cs="Arial"/>
                <w:sz w:val="24"/>
              </w:rPr>
            </w:pPr>
            <w:r w:rsidRPr="00B7137D">
              <w:rPr>
                <w:rFonts w:ascii="Arial" w:hAnsi="Arial" w:cs="Arial"/>
                <w:color w:val="000000" w:themeColor="text1"/>
                <w:sz w:val="24"/>
                <w:szCs w:val="24"/>
              </w:rPr>
              <w:t xml:space="preserve">Reasonable Adjustments Policy will be developed to include the financial considerations, </w:t>
            </w:r>
            <w:proofErr w:type="gramStart"/>
            <w:r w:rsidRPr="00B7137D">
              <w:rPr>
                <w:rFonts w:ascii="Arial" w:hAnsi="Arial" w:cs="Arial"/>
                <w:color w:val="000000" w:themeColor="text1"/>
                <w:sz w:val="24"/>
                <w:szCs w:val="24"/>
              </w:rPr>
              <w:t>training</w:t>
            </w:r>
            <w:proofErr w:type="gramEnd"/>
            <w:r w:rsidRPr="00B7137D">
              <w:rPr>
                <w:rFonts w:ascii="Arial" w:hAnsi="Arial" w:cs="Arial"/>
                <w:color w:val="000000" w:themeColor="text1"/>
                <w:sz w:val="24"/>
                <w:szCs w:val="24"/>
              </w:rPr>
              <w:t xml:space="preserve"> and practical steps in improving accessibility</w:t>
            </w:r>
          </w:p>
        </w:tc>
        <w:tc>
          <w:tcPr>
            <w:tcW w:w="7513" w:type="dxa"/>
          </w:tcPr>
          <w:p w14:paraId="0F2036CA" w14:textId="77777777" w:rsidR="003A4BF9" w:rsidRPr="00BB7079" w:rsidRDefault="00774DAC" w:rsidP="00BB7079">
            <w:pPr>
              <w:rPr>
                <w:rFonts w:ascii="Arial" w:hAnsi="Arial" w:cs="Arial"/>
                <w:color w:val="FF0000"/>
                <w:sz w:val="24"/>
                <w:szCs w:val="24"/>
              </w:rPr>
            </w:pPr>
            <w:r w:rsidRPr="00BB7079">
              <w:rPr>
                <w:rFonts w:ascii="Arial" w:hAnsi="Arial" w:cs="Arial"/>
                <w:color w:val="000000" w:themeColor="text1"/>
                <w:sz w:val="24"/>
                <w:szCs w:val="24"/>
              </w:rPr>
              <w:t>A single point of contact, the Disa</w:t>
            </w:r>
            <w:r w:rsidR="00BB7079" w:rsidRPr="00BB7079">
              <w:rPr>
                <w:rFonts w:ascii="Arial" w:hAnsi="Arial" w:cs="Arial"/>
                <w:color w:val="000000" w:themeColor="text1"/>
                <w:sz w:val="24"/>
                <w:szCs w:val="24"/>
              </w:rPr>
              <w:t xml:space="preserve">bility Employment Support Team was </w:t>
            </w:r>
            <w:r w:rsidRPr="00BB7079">
              <w:rPr>
                <w:rFonts w:ascii="Arial" w:hAnsi="Arial" w:cs="Arial"/>
                <w:color w:val="000000" w:themeColor="text1"/>
                <w:sz w:val="24"/>
                <w:szCs w:val="24"/>
              </w:rPr>
              <w:t xml:space="preserve">established in March 2020. </w:t>
            </w:r>
            <w:r w:rsidR="00BB7079" w:rsidRPr="00BB7079">
              <w:rPr>
                <w:rFonts w:ascii="Arial" w:hAnsi="Arial" w:cs="Arial"/>
                <w:color w:val="000000" w:themeColor="text1"/>
                <w:sz w:val="24"/>
                <w:szCs w:val="24"/>
              </w:rPr>
              <w:t xml:space="preserve"> One of the key activities for this team will be to d</w:t>
            </w:r>
            <w:r w:rsidRPr="00BB7079">
              <w:rPr>
                <w:rFonts w:ascii="Arial" w:hAnsi="Arial" w:cs="Arial"/>
                <w:color w:val="000000" w:themeColor="text1"/>
                <w:sz w:val="24"/>
                <w:szCs w:val="24"/>
              </w:rPr>
              <w:t>raft policy and guidance for managers on</w:t>
            </w:r>
            <w:r w:rsidR="00BB7079" w:rsidRPr="00BB7079">
              <w:rPr>
                <w:rFonts w:ascii="Arial" w:hAnsi="Arial" w:cs="Arial"/>
                <w:color w:val="000000" w:themeColor="text1"/>
                <w:sz w:val="24"/>
                <w:szCs w:val="24"/>
              </w:rPr>
              <w:t xml:space="preserve"> managing reasonable adjustments.  Further work on this was delayed due to Covid-19.  Anticipated to continue at pace during 2020.21.  </w:t>
            </w:r>
          </w:p>
        </w:tc>
        <w:tc>
          <w:tcPr>
            <w:tcW w:w="2693" w:type="dxa"/>
          </w:tcPr>
          <w:p w14:paraId="61E28B65" w14:textId="77777777" w:rsidR="005904B3" w:rsidRPr="0031762A" w:rsidRDefault="004E35E3" w:rsidP="00266E7D">
            <w:pPr>
              <w:rPr>
                <w:rFonts w:ascii="Arial" w:hAnsi="Arial" w:cs="Arial"/>
                <w:color w:val="000000" w:themeColor="text1"/>
                <w:sz w:val="24"/>
              </w:rPr>
            </w:pPr>
            <w:r w:rsidRPr="0031762A">
              <w:rPr>
                <w:rFonts w:ascii="Arial" w:hAnsi="Arial" w:cs="Arial"/>
                <w:color w:val="000000" w:themeColor="text1"/>
                <w:sz w:val="24"/>
              </w:rPr>
              <w:t>Year 2</w:t>
            </w:r>
          </w:p>
          <w:p w14:paraId="4B0A7B61" w14:textId="77777777" w:rsidR="004E35E3" w:rsidRPr="00027D72" w:rsidRDefault="00774DAC" w:rsidP="00774DAC">
            <w:pPr>
              <w:rPr>
                <w:rFonts w:ascii="Arial" w:hAnsi="Arial" w:cs="Arial"/>
                <w:sz w:val="24"/>
              </w:rPr>
            </w:pPr>
            <w:r w:rsidRPr="0031762A">
              <w:rPr>
                <w:rFonts w:ascii="Arial" w:hAnsi="Arial" w:cs="Arial"/>
                <w:b/>
                <w:color w:val="000000" w:themeColor="text1"/>
                <w:sz w:val="24"/>
              </w:rPr>
              <w:t>Partially Achieved</w:t>
            </w:r>
          </w:p>
        </w:tc>
      </w:tr>
      <w:tr w:rsidR="00F8308A" w:rsidRPr="00027D72" w14:paraId="007283A4" w14:textId="77777777" w:rsidTr="009575E4">
        <w:tc>
          <w:tcPr>
            <w:tcW w:w="817" w:type="dxa"/>
          </w:tcPr>
          <w:p w14:paraId="742E1EDF" w14:textId="77777777" w:rsidR="00F8308A" w:rsidRDefault="004E35E3" w:rsidP="009575E4">
            <w:pPr>
              <w:rPr>
                <w:rFonts w:ascii="Arial" w:hAnsi="Arial" w:cs="Arial"/>
                <w:sz w:val="24"/>
              </w:rPr>
            </w:pPr>
            <w:r>
              <w:rPr>
                <w:rFonts w:ascii="Arial" w:hAnsi="Arial" w:cs="Arial"/>
                <w:sz w:val="24"/>
              </w:rPr>
              <w:t>2.11</w:t>
            </w:r>
            <w:r w:rsidR="00F8308A">
              <w:rPr>
                <w:rFonts w:ascii="Arial" w:hAnsi="Arial" w:cs="Arial"/>
                <w:sz w:val="24"/>
              </w:rPr>
              <w:t>.</w:t>
            </w:r>
          </w:p>
        </w:tc>
        <w:tc>
          <w:tcPr>
            <w:tcW w:w="3260" w:type="dxa"/>
          </w:tcPr>
          <w:p w14:paraId="286344ED" w14:textId="77777777" w:rsidR="004E35E3" w:rsidRPr="00027D72" w:rsidRDefault="00BB7079" w:rsidP="00BB7079">
            <w:pPr>
              <w:rPr>
                <w:rFonts w:ascii="Arial" w:hAnsi="Arial" w:cs="Arial"/>
                <w:sz w:val="24"/>
              </w:rPr>
            </w:pPr>
            <w:r>
              <w:rPr>
                <w:rFonts w:ascii="Arial" w:hAnsi="Arial" w:cs="Arial"/>
                <w:sz w:val="24"/>
              </w:rPr>
              <w:t>We will be a model employer for colleagues with a disability</w:t>
            </w:r>
          </w:p>
        </w:tc>
        <w:tc>
          <w:tcPr>
            <w:tcW w:w="7513" w:type="dxa"/>
          </w:tcPr>
          <w:p w14:paraId="035811F1" w14:textId="77777777" w:rsidR="0059394F" w:rsidRDefault="0059394F" w:rsidP="0059394F">
            <w:pPr>
              <w:rPr>
                <w:rFonts w:ascii="Arial" w:hAnsi="Arial" w:cs="Arial"/>
                <w:sz w:val="24"/>
              </w:rPr>
            </w:pPr>
            <w:r>
              <w:rPr>
                <w:rFonts w:ascii="Arial" w:hAnsi="Arial" w:cs="Arial"/>
                <w:sz w:val="24"/>
              </w:rPr>
              <w:t>EA signed up to Employers for Disability NI in August 2018 and continues to work closely with them in supporting colleagues with a disability.</w:t>
            </w:r>
          </w:p>
          <w:p w14:paraId="64B4F5DC" w14:textId="77777777" w:rsidR="00F8308A" w:rsidRPr="00027D72" w:rsidRDefault="00F8308A" w:rsidP="004E35E3">
            <w:pPr>
              <w:rPr>
                <w:rFonts w:ascii="Arial" w:hAnsi="Arial" w:cs="Arial"/>
                <w:sz w:val="24"/>
              </w:rPr>
            </w:pPr>
          </w:p>
        </w:tc>
        <w:tc>
          <w:tcPr>
            <w:tcW w:w="2693" w:type="dxa"/>
          </w:tcPr>
          <w:p w14:paraId="0D48D251" w14:textId="77777777" w:rsidR="004E35E3" w:rsidRPr="0031762A" w:rsidRDefault="004E35E3" w:rsidP="004E35E3">
            <w:pPr>
              <w:rPr>
                <w:rFonts w:ascii="Arial" w:hAnsi="Arial" w:cs="Arial"/>
                <w:b/>
                <w:color w:val="000000" w:themeColor="text1"/>
                <w:sz w:val="24"/>
              </w:rPr>
            </w:pPr>
            <w:r w:rsidRPr="0031762A">
              <w:rPr>
                <w:rFonts w:ascii="Arial" w:hAnsi="Arial" w:cs="Arial"/>
                <w:color w:val="000000" w:themeColor="text1"/>
                <w:sz w:val="24"/>
              </w:rPr>
              <w:t>Year 1-4</w:t>
            </w:r>
            <w:r w:rsidRPr="0031762A">
              <w:rPr>
                <w:rFonts w:ascii="Arial" w:hAnsi="Arial" w:cs="Arial"/>
                <w:b/>
                <w:color w:val="000000" w:themeColor="text1"/>
                <w:sz w:val="24"/>
              </w:rPr>
              <w:t xml:space="preserve"> </w:t>
            </w:r>
          </w:p>
          <w:p w14:paraId="3DB9154A" w14:textId="77777777" w:rsidR="0059394F" w:rsidRPr="00027D72" w:rsidRDefault="0059394F" w:rsidP="0059394F">
            <w:pPr>
              <w:rPr>
                <w:rFonts w:ascii="Arial" w:hAnsi="Arial" w:cs="Arial"/>
                <w:sz w:val="24"/>
              </w:rPr>
            </w:pPr>
            <w:r w:rsidRPr="0031762A">
              <w:rPr>
                <w:rFonts w:ascii="Arial" w:hAnsi="Arial" w:cs="Arial"/>
                <w:b/>
                <w:color w:val="000000" w:themeColor="text1"/>
                <w:sz w:val="24"/>
              </w:rPr>
              <w:t xml:space="preserve">Fully Achieved  </w:t>
            </w:r>
          </w:p>
        </w:tc>
      </w:tr>
    </w:tbl>
    <w:p w14:paraId="4430D031" w14:textId="77777777" w:rsidR="004E35E3" w:rsidRDefault="004E35E3" w:rsidP="007119D7">
      <w:pPr>
        <w:rPr>
          <w:b/>
          <w:sz w:val="28"/>
          <w:szCs w:val="28"/>
        </w:rPr>
      </w:pPr>
    </w:p>
    <w:p w14:paraId="1FAFC8B0" w14:textId="77777777" w:rsidR="004E35E3" w:rsidRDefault="004E35E3" w:rsidP="007119D7">
      <w:pPr>
        <w:rPr>
          <w:b/>
          <w:sz w:val="28"/>
          <w:szCs w:val="28"/>
        </w:rPr>
      </w:pPr>
    </w:p>
    <w:p w14:paraId="35B2C18F" w14:textId="77777777" w:rsidR="007119D7" w:rsidRPr="00AD241C" w:rsidRDefault="007119D7" w:rsidP="007119D7">
      <w:pPr>
        <w:rPr>
          <w:b/>
          <w:sz w:val="28"/>
          <w:szCs w:val="28"/>
        </w:rPr>
      </w:pPr>
      <w:r w:rsidRPr="00AD241C">
        <w:rPr>
          <w:b/>
          <w:sz w:val="28"/>
          <w:szCs w:val="28"/>
        </w:rPr>
        <w:t>PART B - Section 49A of the Disability Discrimination Act 1995 (as amended) and Disability Action Plans</w:t>
      </w:r>
    </w:p>
    <w:tbl>
      <w:tblPr>
        <w:tblStyle w:val="TableGrid"/>
        <w:tblW w:w="0" w:type="auto"/>
        <w:tblLook w:val="04A0" w:firstRow="1" w:lastRow="0" w:firstColumn="1" w:lastColumn="0" w:noHBand="0" w:noVBand="1"/>
      </w:tblPr>
      <w:tblGrid>
        <w:gridCol w:w="1166"/>
        <w:gridCol w:w="1162"/>
        <w:gridCol w:w="1162"/>
        <w:gridCol w:w="1163"/>
        <w:gridCol w:w="1165"/>
        <w:gridCol w:w="1162"/>
        <w:gridCol w:w="1162"/>
        <w:gridCol w:w="1163"/>
        <w:gridCol w:w="1165"/>
        <w:gridCol w:w="1163"/>
        <w:gridCol w:w="1162"/>
        <w:gridCol w:w="1163"/>
      </w:tblGrid>
      <w:tr w:rsidR="007119D7" w:rsidRPr="00AD241C" w14:paraId="03E5654D" w14:textId="77777777" w:rsidTr="005B3598">
        <w:tc>
          <w:tcPr>
            <w:tcW w:w="14176" w:type="dxa"/>
            <w:gridSpan w:val="12"/>
            <w:tcBorders>
              <w:left w:val="nil"/>
              <w:bottom w:val="nil"/>
              <w:right w:val="nil"/>
            </w:tcBorders>
          </w:tcPr>
          <w:p w14:paraId="25B85894" w14:textId="77777777" w:rsidR="007119D7" w:rsidRPr="00AD241C" w:rsidRDefault="007119D7" w:rsidP="005B3598">
            <w:pPr>
              <w:pBdr>
                <w:top w:val="single" w:sz="8" w:space="1" w:color="auto" w:shadow="1"/>
                <w:left w:val="single" w:sz="8" w:space="4" w:color="auto" w:shadow="1"/>
                <w:bottom w:val="single" w:sz="8" w:space="1" w:color="auto" w:shadow="1"/>
                <w:right w:val="single" w:sz="8" w:space="4" w:color="auto" w:shadow="1"/>
              </w:pBdr>
              <w:rPr>
                <w:sz w:val="24"/>
                <w:szCs w:val="24"/>
              </w:rPr>
            </w:pPr>
            <w:r w:rsidRPr="00AD241C">
              <w:rPr>
                <w:b/>
                <w:sz w:val="24"/>
                <w:szCs w:val="24"/>
              </w:rPr>
              <w:t>1. Number of action measures</w:t>
            </w:r>
            <w:r w:rsidRPr="00AD241C">
              <w:rPr>
                <w:sz w:val="24"/>
                <w:szCs w:val="24"/>
              </w:rPr>
              <w:t xml:space="preserve"> for this </w:t>
            </w:r>
            <w:r w:rsidRPr="00AD241C">
              <w:rPr>
                <w:b/>
                <w:sz w:val="24"/>
                <w:szCs w:val="24"/>
              </w:rPr>
              <w:t>reporting period</w:t>
            </w:r>
            <w:r w:rsidRPr="00AD241C">
              <w:rPr>
                <w:sz w:val="24"/>
                <w:szCs w:val="24"/>
              </w:rPr>
              <w:t xml:space="preserve"> that have been:</w:t>
            </w:r>
          </w:p>
          <w:p w14:paraId="2C2AE023" w14:textId="77777777" w:rsidR="007119D7" w:rsidRPr="00AD241C" w:rsidRDefault="007119D7" w:rsidP="005B3598">
            <w:pPr>
              <w:rPr>
                <w:b/>
                <w:sz w:val="28"/>
                <w:szCs w:val="28"/>
              </w:rPr>
            </w:pPr>
          </w:p>
        </w:tc>
      </w:tr>
      <w:tr w:rsidR="001C6550" w:rsidRPr="001C6550" w14:paraId="0431D2E4" w14:textId="77777777" w:rsidTr="005B3598">
        <w:trPr>
          <w:trHeight w:val="959"/>
        </w:trPr>
        <w:tc>
          <w:tcPr>
            <w:tcW w:w="1181" w:type="dxa"/>
            <w:tcBorders>
              <w:top w:val="single" w:sz="12" w:space="0" w:color="92D050"/>
              <w:left w:val="single" w:sz="12" w:space="0" w:color="92D050"/>
              <w:bottom w:val="single" w:sz="12" w:space="0" w:color="92D050"/>
              <w:right w:val="single" w:sz="12" w:space="0" w:color="92D050"/>
            </w:tcBorders>
            <w:vAlign w:val="center"/>
          </w:tcPr>
          <w:p w14:paraId="126BF27F" w14:textId="77777777" w:rsidR="007119D7" w:rsidRPr="001C6550" w:rsidRDefault="002665A3" w:rsidP="005B3598">
            <w:pPr>
              <w:jc w:val="center"/>
              <w:rPr>
                <w:b/>
                <w:color w:val="000000" w:themeColor="text1"/>
                <w:sz w:val="28"/>
                <w:szCs w:val="28"/>
              </w:rPr>
            </w:pPr>
            <w:r>
              <w:rPr>
                <w:b/>
                <w:color w:val="000000" w:themeColor="text1"/>
                <w:sz w:val="28"/>
                <w:szCs w:val="28"/>
              </w:rPr>
              <w:t>8</w:t>
            </w:r>
          </w:p>
        </w:tc>
        <w:tc>
          <w:tcPr>
            <w:tcW w:w="1181" w:type="dxa"/>
            <w:tcBorders>
              <w:top w:val="nil"/>
              <w:left w:val="single" w:sz="12" w:space="0" w:color="92D050"/>
              <w:bottom w:val="nil"/>
              <w:right w:val="nil"/>
            </w:tcBorders>
          </w:tcPr>
          <w:p w14:paraId="5242BC77" w14:textId="77777777" w:rsidR="007119D7" w:rsidRPr="001C6550" w:rsidRDefault="007119D7" w:rsidP="005B3598">
            <w:pPr>
              <w:rPr>
                <w:rFonts w:ascii="Arial" w:hAnsi="Arial"/>
                <w:b/>
                <w:color w:val="000000" w:themeColor="text1"/>
                <w:sz w:val="28"/>
                <w:szCs w:val="28"/>
              </w:rPr>
            </w:pPr>
          </w:p>
        </w:tc>
        <w:tc>
          <w:tcPr>
            <w:tcW w:w="1181" w:type="dxa"/>
            <w:tcBorders>
              <w:top w:val="nil"/>
              <w:left w:val="nil"/>
              <w:bottom w:val="nil"/>
              <w:right w:val="nil"/>
            </w:tcBorders>
          </w:tcPr>
          <w:p w14:paraId="65450243" w14:textId="77777777" w:rsidR="007119D7" w:rsidRPr="001C6550" w:rsidRDefault="007119D7" w:rsidP="005B3598">
            <w:pPr>
              <w:rPr>
                <w:rFonts w:ascii="Arial" w:hAnsi="Arial"/>
                <w:b/>
                <w:color w:val="000000" w:themeColor="text1"/>
                <w:sz w:val="28"/>
                <w:szCs w:val="28"/>
              </w:rPr>
            </w:pPr>
          </w:p>
        </w:tc>
        <w:tc>
          <w:tcPr>
            <w:tcW w:w="1182" w:type="dxa"/>
            <w:tcBorders>
              <w:top w:val="nil"/>
              <w:left w:val="nil"/>
              <w:bottom w:val="nil"/>
              <w:right w:val="single" w:sz="12" w:space="0" w:color="FFC000"/>
            </w:tcBorders>
          </w:tcPr>
          <w:p w14:paraId="2374A6CC" w14:textId="77777777" w:rsidR="007119D7" w:rsidRPr="001C6550" w:rsidRDefault="007119D7" w:rsidP="005B3598">
            <w:pPr>
              <w:rPr>
                <w:rFonts w:ascii="Arial" w:hAnsi="Arial"/>
                <w:b/>
                <w:color w:val="000000" w:themeColor="text1"/>
                <w:sz w:val="28"/>
                <w:szCs w:val="28"/>
              </w:rPr>
            </w:pPr>
          </w:p>
        </w:tc>
        <w:tc>
          <w:tcPr>
            <w:tcW w:w="1181" w:type="dxa"/>
            <w:tcBorders>
              <w:top w:val="single" w:sz="12" w:space="0" w:color="FFC000"/>
              <w:left w:val="single" w:sz="12" w:space="0" w:color="FFC000"/>
              <w:bottom w:val="single" w:sz="12" w:space="0" w:color="FFC000"/>
              <w:right w:val="single" w:sz="12" w:space="0" w:color="FFC000"/>
            </w:tcBorders>
            <w:vAlign w:val="center"/>
          </w:tcPr>
          <w:p w14:paraId="4D2FAD83" w14:textId="77777777" w:rsidR="007119D7" w:rsidRPr="001C6550" w:rsidRDefault="001C6550" w:rsidP="005B3598">
            <w:pPr>
              <w:jc w:val="center"/>
              <w:rPr>
                <w:b/>
                <w:color w:val="000000" w:themeColor="text1"/>
                <w:sz w:val="28"/>
                <w:szCs w:val="28"/>
              </w:rPr>
            </w:pPr>
            <w:r w:rsidRPr="001C6550">
              <w:rPr>
                <w:b/>
                <w:color w:val="000000" w:themeColor="text1"/>
                <w:sz w:val="28"/>
                <w:szCs w:val="28"/>
              </w:rPr>
              <w:t>2</w:t>
            </w:r>
          </w:p>
        </w:tc>
        <w:tc>
          <w:tcPr>
            <w:tcW w:w="1181" w:type="dxa"/>
            <w:tcBorders>
              <w:top w:val="nil"/>
              <w:left w:val="single" w:sz="12" w:space="0" w:color="FFC000"/>
              <w:bottom w:val="nil"/>
              <w:right w:val="nil"/>
            </w:tcBorders>
          </w:tcPr>
          <w:p w14:paraId="3920466B" w14:textId="77777777" w:rsidR="007119D7" w:rsidRPr="001C6550" w:rsidRDefault="007119D7" w:rsidP="005B3598">
            <w:pPr>
              <w:rPr>
                <w:rFonts w:ascii="Arial" w:hAnsi="Arial"/>
                <w:b/>
                <w:color w:val="000000" w:themeColor="text1"/>
                <w:sz w:val="28"/>
                <w:szCs w:val="28"/>
              </w:rPr>
            </w:pPr>
          </w:p>
        </w:tc>
        <w:tc>
          <w:tcPr>
            <w:tcW w:w="1181" w:type="dxa"/>
            <w:tcBorders>
              <w:top w:val="nil"/>
              <w:left w:val="nil"/>
              <w:bottom w:val="nil"/>
              <w:right w:val="nil"/>
            </w:tcBorders>
          </w:tcPr>
          <w:p w14:paraId="263A49D2" w14:textId="77777777" w:rsidR="007119D7" w:rsidRPr="001C6550" w:rsidRDefault="007119D7" w:rsidP="005B3598">
            <w:pPr>
              <w:rPr>
                <w:rFonts w:ascii="Arial" w:hAnsi="Arial"/>
                <w:b/>
                <w:color w:val="000000" w:themeColor="text1"/>
                <w:sz w:val="28"/>
                <w:szCs w:val="28"/>
              </w:rPr>
            </w:pPr>
          </w:p>
        </w:tc>
        <w:tc>
          <w:tcPr>
            <w:tcW w:w="1182" w:type="dxa"/>
            <w:tcBorders>
              <w:top w:val="nil"/>
              <w:left w:val="nil"/>
              <w:bottom w:val="nil"/>
              <w:right w:val="single" w:sz="12" w:space="0" w:color="FF0000"/>
            </w:tcBorders>
          </w:tcPr>
          <w:p w14:paraId="252EB3B0" w14:textId="77777777" w:rsidR="007119D7" w:rsidRPr="001C6550" w:rsidRDefault="007119D7" w:rsidP="005B3598">
            <w:pPr>
              <w:rPr>
                <w:rFonts w:ascii="Arial" w:hAnsi="Arial"/>
                <w:b/>
                <w:color w:val="000000" w:themeColor="text1"/>
                <w:sz w:val="28"/>
                <w:szCs w:val="28"/>
              </w:rPr>
            </w:pPr>
          </w:p>
        </w:tc>
        <w:tc>
          <w:tcPr>
            <w:tcW w:w="1181" w:type="dxa"/>
            <w:tcBorders>
              <w:top w:val="single" w:sz="12" w:space="0" w:color="FF0000"/>
              <w:left w:val="single" w:sz="12" w:space="0" w:color="FF0000"/>
              <w:bottom w:val="single" w:sz="12" w:space="0" w:color="FF0000"/>
              <w:right w:val="single" w:sz="12" w:space="0" w:color="FF0000"/>
            </w:tcBorders>
            <w:vAlign w:val="center"/>
          </w:tcPr>
          <w:p w14:paraId="0BB03BD6" w14:textId="77777777" w:rsidR="007119D7" w:rsidRPr="001C6550" w:rsidRDefault="002665A3" w:rsidP="005B3598">
            <w:pPr>
              <w:jc w:val="center"/>
              <w:rPr>
                <w:b/>
                <w:color w:val="000000" w:themeColor="text1"/>
                <w:sz w:val="28"/>
                <w:szCs w:val="28"/>
              </w:rPr>
            </w:pPr>
            <w:r>
              <w:rPr>
                <w:b/>
                <w:color w:val="000000" w:themeColor="text1"/>
                <w:sz w:val="28"/>
                <w:szCs w:val="28"/>
              </w:rPr>
              <w:t>3</w:t>
            </w:r>
          </w:p>
        </w:tc>
        <w:tc>
          <w:tcPr>
            <w:tcW w:w="1182" w:type="dxa"/>
            <w:tcBorders>
              <w:top w:val="nil"/>
              <w:left w:val="single" w:sz="12" w:space="0" w:color="FF0000"/>
              <w:bottom w:val="nil"/>
              <w:right w:val="nil"/>
            </w:tcBorders>
          </w:tcPr>
          <w:p w14:paraId="02F42C81" w14:textId="77777777" w:rsidR="007119D7" w:rsidRPr="001C6550" w:rsidRDefault="007119D7" w:rsidP="005B3598">
            <w:pPr>
              <w:rPr>
                <w:rFonts w:ascii="Arial" w:hAnsi="Arial"/>
                <w:b/>
                <w:color w:val="000000" w:themeColor="text1"/>
                <w:sz w:val="28"/>
                <w:szCs w:val="28"/>
              </w:rPr>
            </w:pPr>
          </w:p>
        </w:tc>
        <w:tc>
          <w:tcPr>
            <w:tcW w:w="1181" w:type="dxa"/>
            <w:tcBorders>
              <w:top w:val="nil"/>
              <w:left w:val="nil"/>
              <w:bottom w:val="nil"/>
              <w:right w:val="nil"/>
            </w:tcBorders>
          </w:tcPr>
          <w:p w14:paraId="6C5C0755" w14:textId="77777777" w:rsidR="007119D7" w:rsidRPr="001C6550" w:rsidRDefault="007119D7" w:rsidP="005B3598">
            <w:pPr>
              <w:rPr>
                <w:rFonts w:ascii="Arial" w:hAnsi="Arial"/>
                <w:b/>
                <w:color w:val="000000" w:themeColor="text1"/>
                <w:sz w:val="28"/>
                <w:szCs w:val="28"/>
              </w:rPr>
            </w:pPr>
          </w:p>
        </w:tc>
        <w:tc>
          <w:tcPr>
            <w:tcW w:w="1182" w:type="dxa"/>
            <w:tcBorders>
              <w:top w:val="nil"/>
              <w:left w:val="nil"/>
              <w:bottom w:val="nil"/>
              <w:right w:val="nil"/>
            </w:tcBorders>
          </w:tcPr>
          <w:p w14:paraId="21924A1C" w14:textId="77777777" w:rsidR="007119D7" w:rsidRPr="001C6550" w:rsidRDefault="007119D7" w:rsidP="005B3598">
            <w:pPr>
              <w:rPr>
                <w:rFonts w:ascii="Arial" w:hAnsi="Arial"/>
                <w:b/>
                <w:color w:val="000000" w:themeColor="text1"/>
                <w:sz w:val="28"/>
                <w:szCs w:val="28"/>
              </w:rPr>
            </w:pPr>
          </w:p>
        </w:tc>
      </w:tr>
      <w:tr w:rsidR="007119D7" w:rsidRPr="00586EF7" w14:paraId="4E4A4892" w14:textId="77777777" w:rsidTr="005B3598">
        <w:tc>
          <w:tcPr>
            <w:tcW w:w="4725" w:type="dxa"/>
            <w:gridSpan w:val="4"/>
            <w:tcBorders>
              <w:top w:val="nil"/>
              <w:left w:val="nil"/>
              <w:bottom w:val="nil"/>
              <w:right w:val="nil"/>
            </w:tcBorders>
          </w:tcPr>
          <w:p w14:paraId="06742995" w14:textId="77777777" w:rsidR="007119D7" w:rsidRPr="00586EF7" w:rsidRDefault="007119D7" w:rsidP="005B3598">
            <w:pPr>
              <w:rPr>
                <w:rFonts w:ascii="Arial" w:hAnsi="Arial"/>
                <w:sz w:val="24"/>
                <w:szCs w:val="24"/>
              </w:rPr>
            </w:pPr>
            <w:r w:rsidRPr="00586EF7">
              <w:rPr>
                <w:rFonts w:ascii="Arial" w:hAnsi="Arial"/>
                <w:sz w:val="24"/>
                <w:szCs w:val="24"/>
              </w:rPr>
              <w:t>Fully achieved</w:t>
            </w:r>
          </w:p>
        </w:tc>
        <w:tc>
          <w:tcPr>
            <w:tcW w:w="4725" w:type="dxa"/>
            <w:gridSpan w:val="4"/>
            <w:tcBorders>
              <w:top w:val="nil"/>
              <w:left w:val="nil"/>
              <w:bottom w:val="nil"/>
              <w:right w:val="nil"/>
            </w:tcBorders>
          </w:tcPr>
          <w:p w14:paraId="316BE7CF" w14:textId="77777777" w:rsidR="007119D7" w:rsidRPr="00586EF7" w:rsidRDefault="007119D7" w:rsidP="005B3598">
            <w:pPr>
              <w:rPr>
                <w:rFonts w:ascii="Arial" w:hAnsi="Arial"/>
                <w:sz w:val="24"/>
                <w:szCs w:val="24"/>
              </w:rPr>
            </w:pPr>
            <w:r w:rsidRPr="00586EF7">
              <w:rPr>
                <w:rFonts w:ascii="Arial" w:hAnsi="Arial"/>
                <w:sz w:val="24"/>
                <w:szCs w:val="24"/>
              </w:rPr>
              <w:t>Partially achieved</w:t>
            </w:r>
          </w:p>
        </w:tc>
        <w:tc>
          <w:tcPr>
            <w:tcW w:w="4726" w:type="dxa"/>
            <w:gridSpan w:val="4"/>
            <w:tcBorders>
              <w:top w:val="nil"/>
              <w:left w:val="nil"/>
              <w:bottom w:val="nil"/>
              <w:right w:val="nil"/>
            </w:tcBorders>
          </w:tcPr>
          <w:p w14:paraId="13A8D043" w14:textId="77777777" w:rsidR="007119D7" w:rsidRPr="00586EF7" w:rsidRDefault="007119D7" w:rsidP="005B3598">
            <w:pPr>
              <w:rPr>
                <w:rFonts w:ascii="Arial" w:hAnsi="Arial"/>
                <w:sz w:val="24"/>
                <w:szCs w:val="24"/>
              </w:rPr>
            </w:pPr>
            <w:r w:rsidRPr="00586EF7">
              <w:rPr>
                <w:rFonts w:ascii="Arial" w:hAnsi="Arial"/>
                <w:sz w:val="24"/>
                <w:szCs w:val="24"/>
              </w:rPr>
              <w:t>Not achieved</w:t>
            </w:r>
          </w:p>
        </w:tc>
      </w:tr>
    </w:tbl>
    <w:p w14:paraId="12CEE5A7" w14:textId="77777777" w:rsidR="007119D7" w:rsidRDefault="007119D7" w:rsidP="007119D7">
      <w:pPr>
        <w:rPr>
          <w:rFonts w:ascii="Arial" w:hAnsi="Arial"/>
          <w:b/>
          <w:sz w:val="28"/>
          <w:szCs w:val="28"/>
        </w:rPr>
      </w:pPr>
    </w:p>
    <w:p w14:paraId="264CFEA1" w14:textId="77777777" w:rsidR="007119D7" w:rsidRDefault="007119D7" w:rsidP="00C62B2D">
      <w:pPr>
        <w:autoSpaceDE w:val="0"/>
        <w:autoSpaceDN w:val="0"/>
        <w:adjustRightInd w:val="0"/>
        <w:spacing w:after="0" w:line="240" w:lineRule="auto"/>
        <w:rPr>
          <w:rFonts w:ascii="Arial" w:hAnsi="Arial" w:cs="Arial"/>
          <w:color w:val="000000"/>
          <w:sz w:val="28"/>
          <w:szCs w:val="28"/>
        </w:rPr>
        <w:sectPr w:rsidR="007119D7" w:rsidSect="009D7FBF">
          <w:pgSz w:w="16838" w:h="11906" w:orient="landscape"/>
          <w:pgMar w:top="1440" w:right="1440" w:bottom="1440" w:left="1440" w:header="709" w:footer="709" w:gutter="0"/>
          <w:cols w:space="708"/>
          <w:titlePg/>
          <w:docGrid w:linePitch="360"/>
        </w:sectPr>
      </w:pPr>
    </w:p>
    <w:p w14:paraId="72D11A7C" w14:textId="77777777" w:rsidR="009D7FBF" w:rsidRPr="009D7FBF" w:rsidRDefault="009D7FBF" w:rsidP="00C62B2D">
      <w:pPr>
        <w:autoSpaceDE w:val="0"/>
        <w:autoSpaceDN w:val="0"/>
        <w:adjustRightInd w:val="0"/>
        <w:spacing w:after="0" w:line="240" w:lineRule="auto"/>
        <w:rPr>
          <w:rFonts w:ascii="Arial" w:hAnsi="Arial" w:cs="Arial"/>
          <w:b/>
          <w:color w:val="000000"/>
          <w:sz w:val="28"/>
          <w:szCs w:val="28"/>
        </w:rPr>
      </w:pPr>
    </w:p>
    <w:sectPr w:rsidR="009D7FBF" w:rsidRPr="009D7FBF" w:rsidSect="009D7FBF">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D2F30" w14:textId="77777777" w:rsidR="00D67587" w:rsidRDefault="00D67587" w:rsidP="00C004A0">
      <w:pPr>
        <w:spacing w:after="0" w:line="240" w:lineRule="auto"/>
      </w:pPr>
      <w:r>
        <w:separator/>
      </w:r>
    </w:p>
  </w:endnote>
  <w:endnote w:type="continuationSeparator" w:id="0">
    <w:p w14:paraId="45310B93" w14:textId="77777777" w:rsidR="00D67587" w:rsidRDefault="00D67587" w:rsidP="00C00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10882944"/>
      <w:docPartObj>
        <w:docPartGallery w:val="Page Numbers (Bottom of Page)"/>
        <w:docPartUnique/>
      </w:docPartObj>
    </w:sdtPr>
    <w:sdtEndPr>
      <w:rPr>
        <w:color w:val="7F7F7F" w:themeColor="background1" w:themeShade="7F"/>
        <w:spacing w:val="60"/>
      </w:rPr>
    </w:sdtEndPr>
    <w:sdtContent>
      <w:p w14:paraId="4BB2BDEE" w14:textId="77777777" w:rsidR="00E17D3A" w:rsidRDefault="00E17D3A">
        <w:pPr>
          <w:pStyle w:val="Footer"/>
          <w:pBdr>
            <w:top w:val="single" w:sz="4" w:space="1" w:color="D9D9D9" w:themeColor="background1" w:themeShade="D9"/>
          </w:pBdr>
          <w:jc w:val="right"/>
        </w:pPr>
        <w:r>
          <w:fldChar w:fldCharType="begin"/>
        </w:r>
        <w:r>
          <w:instrText xml:space="preserve"> PAGE   \* MERGEFORMAT </w:instrText>
        </w:r>
        <w:r>
          <w:fldChar w:fldCharType="separate"/>
        </w:r>
        <w:r w:rsidR="008B6A91">
          <w:rPr>
            <w:noProof/>
          </w:rPr>
          <w:t>2</w:t>
        </w:r>
        <w:r>
          <w:rPr>
            <w:noProof/>
          </w:rPr>
          <w:fldChar w:fldCharType="end"/>
        </w:r>
        <w:r>
          <w:t xml:space="preserve"> | </w:t>
        </w:r>
        <w:r>
          <w:rPr>
            <w:color w:val="7F7F7F" w:themeColor="background1" w:themeShade="7F"/>
            <w:spacing w:val="60"/>
          </w:rPr>
          <w:t>Page</w:t>
        </w:r>
      </w:p>
    </w:sdtContent>
  </w:sdt>
  <w:p w14:paraId="232D2FB3" w14:textId="77777777" w:rsidR="00C004A0" w:rsidRDefault="00C004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2CEC6" w14:textId="77777777" w:rsidR="00D67587" w:rsidRDefault="00D67587" w:rsidP="00C004A0">
      <w:pPr>
        <w:spacing w:after="0" w:line="240" w:lineRule="auto"/>
      </w:pPr>
      <w:r>
        <w:separator/>
      </w:r>
    </w:p>
  </w:footnote>
  <w:footnote w:type="continuationSeparator" w:id="0">
    <w:p w14:paraId="60738E96" w14:textId="77777777" w:rsidR="00D67587" w:rsidRDefault="00D67587" w:rsidP="00C004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F33D5" w14:textId="77777777" w:rsidR="005403EF" w:rsidRDefault="005403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DF5D77"/>
    <w:multiLevelType w:val="hybridMultilevel"/>
    <w:tmpl w:val="507C1DCA"/>
    <w:lvl w:ilvl="0" w:tplc="26609B6E">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D41F14"/>
    <w:multiLevelType w:val="hybridMultilevel"/>
    <w:tmpl w:val="F00A6B62"/>
    <w:lvl w:ilvl="0" w:tplc="232A81D6">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E5728A8"/>
    <w:multiLevelType w:val="hybridMultilevel"/>
    <w:tmpl w:val="EC84062A"/>
    <w:lvl w:ilvl="0" w:tplc="BBF646B4">
      <w:start w:val="1"/>
      <w:numFmt w:val="decimal"/>
      <w:lvlText w:val="(%1)"/>
      <w:lvlJc w:val="left"/>
      <w:pPr>
        <w:ind w:left="501" w:hanging="360"/>
      </w:pPr>
      <w:rPr>
        <w:rFonts w:hint="default"/>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3" w15:restartNumberingAfterBreak="0">
    <w:nsid w:val="25DA60B9"/>
    <w:multiLevelType w:val="hybridMultilevel"/>
    <w:tmpl w:val="C3C04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9D1BD0"/>
    <w:multiLevelType w:val="hybridMultilevel"/>
    <w:tmpl w:val="41640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6A3112"/>
    <w:multiLevelType w:val="hybridMultilevel"/>
    <w:tmpl w:val="EBF23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A111E0"/>
    <w:multiLevelType w:val="hybridMultilevel"/>
    <w:tmpl w:val="05AA9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03632D"/>
    <w:multiLevelType w:val="hybridMultilevel"/>
    <w:tmpl w:val="EC84062A"/>
    <w:lvl w:ilvl="0" w:tplc="BBF646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D130A7"/>
    <w:multiLevelType w:val="hybridMultilevel"/>
    <w:tmpl w:val="570487BE"/>
    <w:lvl w:ilvl="0" w:tplc="232A81D6">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D2E23EC"/>
    <w:multiLevelType w:val="multilevel"/>
    <w:tmpl w:val="9CFE3BE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3B758DD"/>
    <w:multiLevelType w:val="hybridMultilevel"/>
    <w:tmpl w:val="9F785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DD07A6"/>
    <w:multiLevelType w:val="hybridMultilevel"/>
    <w:tmpl w:val="1450B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7E2BD3"/>
    <w:multiLevelType w:val="hybridMultilevel"/>
    <w:tmpl w:val="0CDEE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2F2402"/>
    <w:multiLevelType w:val="hybridMultilevel"/>
    <w:tmpl w:val="1F5EBE7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7E084856"/>
    <w:multiLevelType w:val="hybridMultilevel"/>
    <w:tmpl w:val="931C0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2"/>
  </w:num>
  <w:num w:numId="5">
    <w:abstractNumId w:val="3"/>
  </w:num>
  <w:num w:numId="6">
    <w:abstractNumId w:val="14"/>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1"/>
  </w:num>
  <w:num w:numId="10">
    <w:abstractNumId w:val="9"/>
  </w:num>
  <w:num w:numId="11">
    <w:abstractNumId w:val="5"/>
  </w:num>
  <w:num w:numId="12">
    <w:abstractNumId w:val="8"/>
  </w:num>
  <w:num w:numId="13">
    <w:abstractNumId w:val="1"/>
  </w:num>
  <w:num w:numId="14">
    <w:abstractNumId w:val="6"/>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18E"/>
    <w:rsid w:val="00063940"/>
    <w:rsid w:val="00072972"/>
    <w:rsid w:val="00086F23"/>
    <w:rsid w:val="00093B66"/>
    <w:rsid w:val="000B0789"/>
    <w:rsid w:val="000C037D"/>
    <w:rsid w:val="000C32D3"/>
    <w:rsid w:val="000C4E0A"/>
    <w:rsid w:val="000C68F8"/>
    <w:rsid w:val="000E11FA"/>
    <w:rsid w:val="000E22CF"/>
    <w:rsid w:val="00182B3C"/>
    <w:rsid w:val="001C6550"/>
    <w:rsid w:val="002268A1"/>
    <w:rsid w:val="002665A3"/>
    <w:rsid w:val="002C36A0"/>
    <w:rsid w:val="002D0FC3"/>
    <w:rsid w:val="00310C5B"/>
    <w:rsid w:val="0031762A"/>
    <w:rsid w:val="003A4BF9"/>
    <w:rsid w:val="004555C6"/>
    <w:rsid w:val="00475988"/>
    <w:rsid w:val="004D41ED"/>
    <w:rsid w:val="004E15CE"/>
    <w:rsid w:val="004E35E3"/>
    <w:rsid w:val="00507E04"/>
    <w:rsid w:val="00525C57"/>
    <w:rsid w:val="005403EF"/>
    <w:rsid w:val="00541EC8"/>
    <w:rsid w:val="00563424"/>
    <w:rsid w:val="005904B3"/>
    <w:rsid w:val="0059394F"/>
    <w:rsid w:val="005D4929"/>
    <w:rsid w:val="006123BF"/>
    <w:rsid w:val="00615ECD"/>
    <w:rsid w:val="0066418E"/>
    <w:rsid w:val="0067523D"/>
    <w:rsid w:val="00676278"/>
    <w:rsid w:val="006A1D76"/>
    <w:rsid w:val="006A495E"/>
    <w:rsid w:val="006B0008"/>
    <w:rsid w:val="006F3872"/>
    <w:rsid w:val="007119D7"/>
    <w:rsid w:val="00713752"/>
    <w:rsid w:val="00741D26"/>
    <w:rsid w:val="007636AF"/>
    <w:rsid w:val="0076685E"/>
    <w:rsid w:val="00774DAC"/>
    <w:rsid w:val="00782DBA"/>
    <w:rsid w:val="0079290D"/>
    <w:rsid w:val="007C1FE2"/>
    <w:rsid w:val="007E0446"/>
    <w:rsid w:val="00814724"/>
    <w:rsid w:val="008535E6"/>
    <w:rsid w:val="0087486D"/>
    <w:rsid w:val="0089409C"/>
    <w:rsid w:val="008B6A91"/>
    <w:rsid w:val="008D507F"/>
    <w:rsid w:val="008F07E4"/>
    <w:rsid w:val="008F4239"/>
    <w:rsid w:val="00961C0B"/>
    <w:rsid w:val="0098552F"/>
    <w:rsid w:val="009921DE"/>
    <w:rsid w:val="009A0FE8"/>
    <w:rsid w:val="009B4870"/>
    <w:rsid w:val="009D7FBF"/>
    <w:rsid w:val="00A13631"/>
    <w:rsid w:val="00A50594"/>
    <w:rsid w:val="00A73D72"/>
    <w:rsid w:val="00AB4995"/>
    <w:rsid w:val="00AB77F3"/>
    <w:rsid w:val="00AF7708"/>
    <w:rsid w:val="00B51468"/>
    <w:rsid w:val="00B54A08"/>
    <w:rsid w:val="00B745E8"/>
    <w:rsid w:val="00B918FE"/>
    <w:rsid w:val="00B9697F"/>
    <w:rsid w:val="00BB7079"/>
    <w:rsid w:val="00C004A0"/>
    <w:rsid w:val="00C013AB"/>
    <w:rsid w:val="00C16BAB"/>
    <w:rsid w:val="00C27862"/>
    <w:rsid w:val="00C3348C"/>
    <w:rsid w:val="00C559F9"/>
    <w:rsid w:val="00C61C7B"/>
    <w:rsid w:val="00C62B2D"/>
    <w:rsid w:val="00C87E3E"/>
    <w:rsid w:val="00CE649F"/>
    <w:rsid w:val="00D114B8"/>
    <w:rsid w:val="00D2244C"/>
    <w:rsid w:val="00D22EEB"/>
    <w:rsid w:val="00D438AA"/>
    <w:rsid w:val="00D60A19"/>
    <w:rsid w:val="00D64BDB"/>
    <w:rsid w:val="00D67587"/>
    <w:rsid w:val="00D83286"/>
    <w:rsid w:val="00DC56E9"/>
    <w:rsid w:val="00DD052C"/>
    <w:rsid w:val="00E05FC8"/>
    <w:rsid w:val="00E17D3A"/>
    <w:rsid w:val="00E24B57"/>
    <w:rsid w:val="00E25396"/>
    <w:rsid w:val="00E34944"/>
    <w:rsid w:val="00E71E70"/>
    <w:rsid w:val="00E908F9"/>
    <w:rsid w:val="00E91B01"/>
    <w:rsid w:val="00EC5BCC"/>
    <w:rsid w:val="00F54A13"/>
    <w:rsid w:val="00F8308A"/>
    <w:rsid w:val="00FB03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409B6"/>
  <w15:docId w15:val="{8B2B8717-128E-46B5-A824-C08FF5B37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41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List Paragraph1,No Spacing1,List Paragraph Char Char Char,Indicator Text,Numbered Para 1,List Paragraph11,Colorful List - Accent 11,Bullet 1,Bullet Points,MAIN CONTENT,List Paragraph2,Normal numbered,OBC Bullet,L"/>
    <w:basedOn w:val="Normal"/>
    <w:link w:val="ListParagraphChar"/>
    <w:uiPriority w:val="34"/>
    <w:qFormat/>
    <w:rsid w:val="002268A1"/>
    <w:pPr>
      <w:ind w:left="720"/>
      <w:contextualSpacing/>
    </w:pPr>
  </w:style>
  <w:style w:type="paragraph" w:styleId="Header">
    <w:name w:val="header"/>
    <w:basedOn w:val="Normal"/>
    <w:link w:val="HeaderChar"/>
    <w:uiPriority w:val="99"/>
    <w:unhideWhenUsed/>
    <w:rsid w:val="00C004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04A0"/>
  </w:style>
  <w:style w:type="paragraph" w:styleId="Footer">
    <w:name w:val="footer"/>
    <w:basedOn w:val="Normal"/>
    <w:link w:val="FooterChar"/>
    <w:uiPriority w:val="99"/>
    <w:unhideWhenUsed/>
    <w:rsid w:val="00C004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04A0"/>
  </w:style>
  <w:style w:type="paragraph" w:customStyle="1" w:styleId="Default">
    <w:name w:val="Default"/>
    <w:rsid w:val="00541EC8"/>
    <w:pPr>
      <w:autoSpaceDE w:val="0"/>
      <w:autoSpaceDN w:val="0"/>
      <w:adjustRightInd w:val="0"/>
      <w:spacing w:after="0" w:line="240" w:lineRule="auto"/>
    </w:pPr>
    <w:rPr>
      <w:rFonts w:ascii="Arial" w:hAnsi="Arial" w:cs="Arial"/>
      <w:color w:val="000000"/>
      <w:sz w:val="24"/>
      <w:szCs w:val="24"/>
    </w:rPr>
  </w:style>
  <w:style w:type="character" w:styleId="Hyperlink">
    <w:name w:val="Hyperlink"/>
    <w:rsid w:val="00541EC8"/>
    <w:rPr>
      <w:color w:val="0000FF"/>
      <w:u w:val="single"/>
    </w:rPr>
  </w:style>
  <w:style w:type="paragraph" w:styleId="BalloonText">
    <w:name w:val="Balloon Text"/>
    <w:basedOn w:val="Normal"/>
    <w:link w:val="BalloonTextChar"/>
    <w:uiPriority w:val="99"/>
    <w:semiHidden/>
    <w:unhideWhenUsed/>
    <w:rsid w:val="00D22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2EEB"/>
    <w:rPr>
      <w:rFonts w:ascii="Tahoma" w:hAnsi="Tahoma" w:cs="Tahoma"/>
      <w:sz w:val="16"/>
      <w:szCs w:val="16"/>
    </w:rPr>
  </w:style>
  <w:style w:type="character" w:customStyle="1" w:styleId="ListParagraphChar">
    <w:name w:val="List Paragraph Char"/>
    <w:aliases w:val="Dot pt Char,F5 List Paragraph Char,List Paragraph1 Char,No Spacing1 Char,List Paragraph Char Char Char Char,Indicator Text Char,Numbered Para 1 Char,List Paragraph11 Char,Colorful List - Accent 11 Char,Bullet 1 Char,MAIN CONTENT Char"/>
    <w:basedOn w:val="DefaultParagraphFont"/>
    <w:link w:val="ListParagraph"/>
    <w:uiPriority w:val="34"/>
    <w:qFormat/>
    <w:locked/>
    <w:rsid w:val="004D41ED"/>
  </w:style>
  <w:style w:type="character" w:styleId="CommentReference">
    <w:name w:val="annotation reference"/>
    <w:basedOn w:val="DefaultParagraphFont"/>
    <w:uiPriority w:val="99"/>
    <w:semiHidden/>
    <w:unhideWhenUsed/>
    <w:rsid w:val="00A50594"/>
    <w:rPr>
      <w:sz w:val="16"/>
      <w:szCs w:val="16"/>
    </w:rPr>
  </w:style>
  <w:style w:type="paragraph" w:styleId="CommentText">
    <w:name w:val="annotation text"/>
    <w:basedOn w:val="Normal"/>
    <w:link w:val="CommentTextChar"/>
    <w:uiPriority w:val="99"/>
    <w:semiHidden/>
    <w:unhideWhenUsed/>
    <w:rsid w:val="00A50594"/>
    <w:pPr>
      <w:spacing w:line="240" w:lineRule="auto"/>
    </w:pPr>
    <w:rPr>
      <w:sz w:val="20"/>
      <w:szCs w:val="20"/>
    </w:rPr>
  </w:style>
  <w:style w:type="character" w:customStyle="1" w:styleId="CommentTextChar">
    <w:name w:val="Comment Text Char"/>
    <w:basedOn w:val="DefaultParagraphFont"/>
    <w:link w:val="CommentText"/>
    <w:uiPriority w:val="99"/>
    <w:semiHidden/>
    <w:rsid w:val="00A50594"/>
    <w:rPr>
      <w:sz w:val="20"/>
      <w:szCs w:val="20"/>
    </w:rPr>
  </w:style>
  <w:style w:type="paragraph" w:styleId="CommentSubject">
    <w:name w:val="annotation subject"/>
    <w:basedOn w:val="CommentText"/>
    <w:next w:val="CommentText"/>
    <w:link w:val="CommentSubjectChar"/>
    <w:uiPriority w:val="99"/>
    <w:semiHidden/>
    <w:unhideWhenUsed/>
    <w:rsid w:val="00A50594"/>
    <w:rPr>
      <w:b/>
      <w:bCs/>
    </w:rPr>
  </w:style>
  <w:style w:type="character" w:customStyle="1" w:styleId="CommentSubjectChar">
    <w:name w:val="Comment Subject Char"/>
    <w:basedOn w:val="CommentTextChar"/>
    <w:link w:val="CommentSubject"/>
    <w:uiPriority w:val="99"/>
    <w:semiHidden/>
    <w:rsid w:val="00A50594"/>
    <w:rPr>
      <w:b/>
      <w:bCs/>
      <w:sz w:val="20"/>
      <w:szCs w:val="20"/>
    </w:rPr>
  </w:style>
  <w:style w:type="paragraph" w:customStyle="1" w:styleId="Pa2">
    <w:name w:val="Pa2"/>
    <w:basedOn w:val="Default"/>
    <w:next w:val="Default"/>
    <w:uiPriority w:val="99"/>
    <w:rsid w:val="00713752"/>
    <w:pPr>
      <w:spacing w:line="241" w:lineRule="atLeast"/>
    </w:pPr>
    <w:rPr>
      <w:rFonts w:ascii="Calibri" w:hAnsi="Calibri" w:cs="Calibri"/>
      <w:color w:val="auto"/>
    </w:rPr>
  </w:style>
  <w:style w:type="character" w:customStyle="1" w:styleId="A1">
    <w:name w:val="A1"/>
    <w:uiPriority w:val="99"/>
    <w:rsid w:val="00713752"/>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3652547">
      <w:bodyDiv w:val="1"/>
      <w:marLeft w:val="0"/>
      <w:marRight w:val="0"/>
      <w:marTop w:val="0"/>
      <w:marBottom w:val="0"/>
      <w:divBdr>
        <w:top w:val="none" w:sz="0" w:space="0" w:color="auto"/>
        <w:left w:val="none" w:sz="0" w:space="0" w:color="auto"/>
        <w:bottom w:val="none" w:sz="0" w:space="0" w:color="auto"/>
        <w:right w:val="none" w:sz="0" w:space="0" w:color="auto"/>
      </w:divBdr>
    </w:div>
    <w:div w:id="20579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quality.unit@eani.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6BAAD-F258-4DCD-8CF1-E000F001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ESANI</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McDermott</dc:creator>
  <cp:lastModifiedBy>Monika Ferguson</cp:lastModifiedBy>
  <cp:revision>2</cp:revision>
  <dcterms:created xsi:type="dcterms:W3CDTF">2020-10-28T11:51:00Z</dcterms:created>
  <dcterms:modified xsi:type="dcterms:W3CDTF">2021-06-29T09:45:00Z</dcterms:modified>
</cp:coreProperties>
</file>